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B023" w14:textId="77777777" w:rsidR="00617BE8" w:rsidRDefault="00483064" w:rsidP="003B186C">
      <w:pPr>
        <w:pStyle w:val="Ttulo1"/>
      </w:pPr>
      <w:bookmarkStart w:id="0" w:name="_Ref36826697"/>
      <w:r>
        <w:t>PRODUCTO / SERVICIO</w:t>
      </w:r>
      <w:bookmarkEnd w:id="0"/>
    </w:p>
    <w:p w14:paraId="5700E02B" w14:textId="77777777" w:rsidR="00617BE8" w:rsidRPr="00617BE8" w:rsidRDefault="00617BE8" w:rsidP="000E2F7D">
      <w:pPr>
        <w:tabs>
          <w:tab w:val="left" w:pos="0"/>
        </w:tabs>
      </w:pPr>
    </w:p>
    <w:p w14:paraId="57A4A6F7" w14:textId="0F6A9602" w:rsidR="00360F10" w:rsidRDefault="008D62EC" w:rsidP="000E2F7D">
      <w:pPr>
        <w:tabs>
          <w:tab w:val="left" w:pos="0"/>
        </w:tabs>
      </w:pPr>
      <w:r>
        <w:t>La c</w:t>
      </w:r>
      <w:r w:rsidR="00C843E2">
        <w:t xml:space="preserve">ontratación </w:t>
      </w:r>
      <w:r w:rsidR="00CB0828">
        <w:t>de</w:t>
      </w:r>
      <w:r w:rsidR="00C843E2">
        <w:t xml:space="preserve"> </w:t>
      </w:r>
      <w:r w:rsidR="006B3071">
        <w:t xml:space="preserve">bienes y </w:t>
      </w:r>
      <w:r w:rsidR="00C843E2">
        <w:t>servicios consiste en la elaboración de los contratos correspondientes</w:t>
      </w:r>
      <w:r w:rsidR="006B3071">
        <w:t xml:space="preserve"> a</w:t>
      </w:r>
      <w:r w:rsidR="006246EF">
        <w:t>:</w:t>
      </w:r>
    </w:p>
    <w:p w14:paraId="62A6274C" w14:textId="77777777" w:rsidR="00774C18" w:rsidRDefault="00774C18" w:rsidP="000E2F7D">
      <w:pPr>
        <w:tabs>
          <w:tab w:val="left" w:pos="0"/>
        </w:tabs>
      </w:pPr>
    </w:p>
    <w:p w14:paraId="7FA37C38" w14:textId="6CDB9AE6" w:rsidR="006246EF" w:rsidRDefault="006246EF" w:rsidP="00612614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Contrato de administración delegada.</w:t>
      </w:r>
      <w:r w:rsidRPr="00612614">
        <w:rPr>
          <w:rFonts w:cs="Arial"/>
        </w:rPr>
        <w:t xml:space="preserve"> </w:t>
      </w:r>
    </w:p>
    <w:p w14:paraId="3DE1768A" w14:textId="0327EC25" w:rsidR="006246EF" w:rsidRDefault="006246EF" w:rsidP="000E2F7D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Contrato de arrendamiento bien inmueble.</w:t>
      </w:r>
    </w:p>
    <w:p w14:paraId="0D8D7243" w14:textId="2E98AF89" w:rsidR="006246EF" w:rsidRDefault="006246EF" w:rsidP="000E2F7D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Contrato de coedición.</w:t>
      </w:r>
    </w:p>
    <w:p w14:paraId="06653DEC" w14:textId="4AE71488" w:rsidR="006246EF" w:rsidRDefault="006246EF" w:rsidP="000E2F7D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Contrato de compraventa.</w:t>
      </w:r>
    </w:p>
    <w:p w14:paraId="75054872" w14:textId="3CE6457C" w:rsidR="006246EF" w:rsidRDefault="006246EF" w:rsidP="000E2F7D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Contrato de edición.</w:t>
      </w:r>
    </w:p>
    <w:p w14:paraId="66B922B7" w14:textId="6EAAA21D" w:rsidR="006246EF" w:rsidRDefault="006246EF" w:rsidP="00612614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Contrato de obra civil.</w:t>
      </w:r>
    </w:p>
    <w:p w14:paraId="6775B67F" w14:textId="3E55D734" w:rsidR="006246EF" w:rsidRDefault="006246EF" w:rsidP="00612614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Contrato de transporte.</w:t>
      </w:r>
    </w:p>
    <w:p w14:paraId="29E7152F" w14:textId="391BFD65" w:rsidR="006246EF" w:rsidRDefault="006246EF" w:rsidP="00612614">
      <w:pPr>
        <w:numPr>
          <w:ilvl w:val="0"/>
          <w:numId w:val="4"/>
        </w:numPr>
        <w:tabs>
          <w:tab w:val="left" w:pos="0"/>
        </w:tabs>
        <w:rPr>
          <w:rFonts w:cs="Arial"/>
        </w:rPr>
      </w:pPr>
      <w:r>
        <w:rPr>
          <w:rFonts w:cs="Arial"/>
        </w:rPr>
        <w:t>Convenios de colaboración.</w:t>
      </w:r>
    </w:p>
    <w:p w14:paraId="212466E5" w14:textId="5ECFAB94" w:rsidR="006246EF" w:rsidRDefault="006246EF" w:rsidP="000E2F7D">
      <w:pPr>
        <w:numPr>
          <w:ilvl w:val="0"/>
          <w:numId w:val="4"/>
        </w:numPr>
        <w:tabs>
          <w:tab w:val="left" w:pos="0"/>
        </w:tabs>
      </w:pPr>
      <w:r>
        <w:t>Orden de pedido / contrato.</w:t>
      </w:r>
    </w:p>
    <w:p w14:paraId="781634DD" w14:textId="53F1AA2D" w:rsidR="006246EF" w:rsidRDefault="006246EF" w:rsidP="000E2F7D">
      <w:pPr>
        <w:numPr>
          <w:ilvl w:val="0"/>
          <w:numId w:val="4"/>
        </w:numPr>
        <w:tabs>
          <w:tab w:val="left" w:pos="0"/>
        </w:tabs>
      </w:pPr>
      <w:r>
        <w:rPr>
          <w:rFonts w:cs="Arial"/>
        </w:rPr>
        <w:t xml:space="preserve">Resolución de dirección para </w:t>
      </w:r>
      <w:r w:rsidR="006B3071">
        <w:rPr>
          <w:rFonts w:cs="Arial"/>
        </w:rPr>
        <w:t>pagos a grupos de la SIU y</w:t>
      </w:r>
      <w:r w:rsidR="00456ECE">
        <w:rPr>
          <w:rFonts w:cs="Arial"/>
        </w:rPr>
        <w:t xml:space="preserve"> para asignación de viáticos </w:t>
      </w:r>
      <w:r w:rsidR="006B3071">
        <w:rPr>
          <w:rFonts w:cs="Arial"/>
        </w:rPr>
        <w:t xml:space="preserve">docentes </w:t>
      </w:r>
      <w:r w:rsidR="00456ECE">
        <w:rPr>
          <w:rFonts w:cs="Arial"/>
        </w:rPr>
        <w:t>en proyectos de regalías</w:t>
      </w:r>
      <w:r>
        <w:rPr>
          <w:rFonts w:cs="Arial"/>
        </w:rPr>
        <w:t>.</w:t>
      </w:r>
    </w:p>
    <w:p w14:paraId="2E9A09CC" w14:textId="6850631C" w:rsidR="006246EF" w:rsidRDefault="006246EF" w:rsidP="00A12564">
      <w:pPr>
        <w:tabs>
          <w:tab w:val="left" w:pos="0"/>
        </w:tabs>
        <w:rPr>
          <w:rFonts w:cs="Arial"/>
        </w:rPr>
      </w:pPr>
    </w:p>
    <w:p w14:paraId="6EF72A59" w14:textId="77777777" w:rsidR="00B66FC4" w:rsidRDefault="00B66FC4" w:rsidP="000E2F7D">
      <w:pPr>
        <w:tabs>
          <w:tab w:val="left" w:pos="0"/>
        </w:tabs>
        <w:ind w:left="720"/>
        <w:rPr>
          <w:rFonts w:cs="Arial"/>
        </w:rPr>
      </w:pPr>
    </w:p>
    <w:p w14:paraId="211ACEDC" w14:textId="77777777" w:rsidR="0011639C" w:rsidRPr="00A32B66" w:rsidRDefault="0011639C" w:rsidP="00284093">
      <w:pPr>
        <w:pStyle w:val="Ttulo2"/>
      </w:pPr>
      <w:r w:rsidRPr="00A32B66">
        <w:t>CONTROLES DE CALIDAD</w:t>
      </w:r>
    </w:p>
    <w:p w14:paraId="1C7E884B" w14:textId="77777777" w:rsidR="0011639C" w:rsidRPr="00A32B66" w:rsidRDefault="0011639C" w:rsidP="000E2F7D">
      <w:pPr>
        <w:tabs>
          <w:tab w:val="left" w:pos="0"/>
        </w:tabs>
        <w:rPr>
          <w:lang w:val="es-CO"/>
        </w:rPr>
      </w:pPr>
    </w:p>
    <w:p w14:paraId="3D3F6BD4" w14:textId="6F867E25" w:rsidR="0011639C" w:rsidRDefault="0011639C" w:rsidP="000E2F7D">
      <w:pPr>
        <w:tabs>
          <w:tab w:val="left" w:pos="0"/>
        </w:tabs>
      </w:pPr>
      <w:r w:rsidRPr="00A32B66">
        <w:rPr>
          <w:lang w:val="es-CO"/>
        </w:rPr>
        <w:t>Con el fin de asegurar la oportuna y confiable prestación de este servicio</w:t>
      </w:r>
      <w:r w:rsidRPr="00A32B66">
        <w:t>; se cuenta con los siguientes controles de calidad:</w:t>
      </w:r>
    </w:p>
    <w:p w14:paraId="15A241B9" w14:textId="77777777" w:rsidR="008D62EC" w:rsidRPr="00A32B66" w:rsidRDefault="008D62EC" w:rsidP="000E2F7D">
      <w:pPr>
        <w:tabs>
          <w:tab w:val="left" w:pos="0"/>
        </w:tabs>
      </w:pPr>
    </w:p>
    <w:p w14:paraId="451881E7" w14:textId="033672C9" w:rsidR="0011639C" w:rsidRPr="00A32B66" w:rsidRDefault="0011639C" w:rsidP="001A7176">
      <w:pPr>
        <w:numPr>
          <w:ilvl w:val="0"/>
          <w:numId w:val="17"/>
        </w:numPr>
        <w:tabs>
          <w:tab w:val="left" w:pos="0"/>
        </w:tabs>
        <w:rPr>
          <w:lang w:val="es-CO"/>
        </w:rPr>
      </w:pPr>
      <w:r w:rsidRPr="00A32B66">
        <w:t>Se registra cada servicio y se realiza seguimiento teniendo en cuenta el proc</w:t>
      </w:r>
      <w:r>
        <w:t xml:space="preserve">edimiento de contratación </w:t>
      </w:r>
      <w:r w:rsidR="00F759EB">
        <w:t>de</w:t>
      </w:r>
      <w:r>
        <w:t xml:space="preserve"> servicios.</w:t>
      </w:r>
    </w:p>
    <w:p w14:paraId="583C453F" w14:textId="77777777" w:rsidR="0011639C" w:rsidRPr="00A32B66" w:rsidRDefault="0011639C" w:rsidP="001A7176">
      <w:pPr>
        <w:numPr>
          <w:ilvl w:val="0"/>
          <w:numId w:val="17"/>
        </w:numPr>
        <w:tabs>
          <w:tab w:val="left" w:pos="0"/>
        </w:tabs>
        <w:rPr>
          <w:lang w:val="es-CO"/>
        </w:rPr>
      </w:pPr>
      <w:r w:rsidRPr="00A32B66">
        <w:t xml:space="preserve">Se realizan encuestas de satisfacción del </w:t>
      </w:r>
      <w:r w:rsidR="0075516E">
        <w:t>usuario</w:t>
      </w:r>
      <w:r w:rsidRPr="00A32B66">
        <w:t xml:space="preserve"> para asegurarse de cumplir con </w:t>
      </w:r>
      <w:r w:rsidR="0075516E">
        <w:t>sus necesidades</w:t>
      </w:r>
      <w:r w:rsidRPr="00A32B66">
        <w:t>.</w:t>
      </w:r>
    </w:p>
    <w:p w14:paraId="1B3962EC" w14:textId="77777777" w:rsidR="0011639C" w:rsidRPr="00A32B66" w:rsidRDefault="0011639C" w:rsidP="001A7176">
      <w:pPr>
        <w:numPr>
          <w:ilvl w:val="0"/>
          <w:numId w:val="17"/>
        </w:numPr>
        <w:tabs>
          <w:tab w:val="left" w:pos="0"/>
        </w:tabs>
        <w:rPr>
          <w:lang w:val="es-CO"/>
        </w:rPr>
      </w:pPr>
      <w:r w:rsidRPr="00A32B66">
        <w:t>Se realizan reuniones con el personal del proceso para la toma de acciones de mejoramiento y para el control del servicio no conforme.</w:t>
      </w:r>
    </w:p>
    <w:p w14:paraId="0394B3D5" w14:textId="77777777" w:rsidR="0011639C" w:rsidRPr="00DA2680" w:rsidRDefault="0011639C" w:rsidP="001A7176">
      <w:pPr>
        <w:numPr>
          <w:ilvl w:val="0"/>
          <w:numId w:val="17"/>
        </w:numPr>
        <w:tabs>
          <w:tab w:val="left" w:pos="0"/>
        </w:tabs>
        <w:rPr>
          <w:lang w:val="es-CO"/>
        </w:rPr>
      </w:pPr>
      <w:r w:rsidRPr="00A32B66">
        <w:rPr>
          <w:lang w:val="es-CO"/>
        </w:rPr>
        <w:t xml:space="preserve">Existe un Comité de Calidad para la presentación de los indicadores del proceso donde se establecen las acciones pertinentes para el mejoramiento del </w:t>
      </w:r>
      <w:r w:rsidRPr="00DA2680">
        <w:rPr>
          <w:lang w:val="es-CO"/>
        </w:rPr>
        <w:t>mismo.</w:t>
      </w:r>
    </w:p>
    <w:p w14:paraId="2F128BD4" w14:textId="0CC02436" w:rsidR="000606DC" w:rsidRDefault="000606DC" w:rsidP="000E2F7D">
      <w:pPr>
        <w:tabs>
          <w:tab w:val="left" w:pos="0"/>
        </w:tabs>
      </w:pPr>
    </w:p>
    <w:p w14:paraId="4239E277" w14:textId="41B1C792" w:rsidR="008D62EC" w:rsidRDefault="008D62EC" w:rsidP="000E2F7D">
      <w:pPr>
        <w:tabs>
          <w:tab w:val="left" w:pos="0"/>
        </w:tabs>
      </w:pPr>
    </w:p>
    <w:p w14:paraId="5C420BCC" w14:textId="6CCB7031" w:rsidR="008D62EC" w:rsidRDefault="008D62EC" w:rsidP="000E2F7D">
      <w:pPr>
        <w:tabs>
          <w:tab w:val="left" w:pos="0"/>
        </w:tabs>
      </w:pPr>
    </w:p>
    <w:p w14:paraId="539BF4E5" w14:textId="77777777" w:rsidR="008D62EC" w:rsidRPr="00617BE8" w:rsidRDefault="008D62EC" w:rsidP="000E2F7D">
      <w:pPr>
        <w:tabs>
          <w:tab w:val="left" w:pos="0"/>
        </w:tabs>
      </w:pPr>
    </w:p>
    <w:p w14:paraId="3CE169B3" w14:textId="77777777" w:rsidR="00617BE8" w:rsidRDefault="00617BE8" w:rsidP="00237CE3">
      <w:pPr>
        <w:pStyle w:val="Ttulo1"/>
      </w:pPr>
      <w:r>
        <w:lastRenderedPageBreak/>
        <w:t>USUARIO</w:t>
      </w:r>
    </w:p>
    <w:p w14:paraId="2EA0CAF9" w14:textId="77777777" w:rsidR="00360F10" w:rsidRPr="00360F10" w:rsidRDefault="00360F10" w:rsidP="000E2F7D">
      <w:pPr>
        <w:tabs>
          <w:tab w:val="left" w:pos="0"/>
        </w:tabs>
      </w:pPr>
    </w:p>
    <w:p w14:paraId="69978F37" w14:textId="5ADE3E98" w:rsidR="0011639C" w:rsidRDefault="0011639C" w:rsidP="000E2F7D">
      <w:pPr>
        <w:tabs>
          <w:tab w:val="left" w:pos="0"/>
        </w:tabs>
      </w:pPr>
      <w:r>
        <w:t>Este</w:t>
      </w:r>
      <w:r w:rsidR="00F044FB">
        <w:t xml:space="preserve"> servicio</w:t>
      </w:r>
      <w:r w:rsidR="00BB0F0A">
        <w:t xml:space="preserve"> </w:t>
      </w:r>
      <w:r>
        <w:t xml:space="preserve">aplica </w:t>
      </w:r>
      <w:r w:rsidR="00F044FB">
        <w:t>par</w:t>
      </w:r>
      <w:r>
        <w:t>a</w:t>
      </w:r>
      <w:r w:rsidR="00F044FB">
        <w:t xml:space="preserve"> los procesos</w:t>
      </w:r>
      <w:r w:rsidR="00BB0F0A">
        <w:t xml:space="preserve"> </w:t>
      </w:r>
      <w:r w:rsidR="0075516E">
        <w:t>de la</w:t>
      </w:r>
      <w:r w:rsidR="00BB0F0A">
        <w:t xml:space="preserve"> Sede de Investigación Universitaria (SIU) de la Universidad de Antioquia</w:t>
      </w:r>
      <w:r>
        <w:t xml:space="preserve">, y los Grupos de Ciencia y Tecnología que tengan los proyectos adscritos </w:t>
      </w:r>
      <w:r w:rsidR="008D62EC">
        <w:t>a</w:t>
      </w:r>
      <w:r w:rsidR="00F044FB">
        <w:t xml:space="preserve"> la</w:t>
      </w:r>
      <w:r w:rsidR="00711AA7">
        <w:t xml:space="preserve"> </w:t>
      </w:r>
      <w:r w:rsidR="00BB0F0A">
        <w:t>SIU</w:t>
      </w:r>
      <w:r>
        <w:t>.</w:t>
      </w:r>
    </w:p>
    <w:p w14:paraId="765E2C3C" w14:textId="77777777" w:rsidR="00617BE8" w:rsidRDefault="00617BE8" w:rsidP="000E2F7D">
      <w:pPr>
        <w:tabs>
          <w:tab w:val="left" w:pos="0"/>
        </w:tabs>
      </w:pPr>
    </w:p>
    <w:p w14:paraId="15D3F249" w14:textId="77777777" w:rsidR="0011639C" w:rsidRPr="00A32B66" w:rsidRDefault="0011639C" w:rsidP="00284093">
      <w:pPr>
        <w:pStyle w:val="Ttulo2"/>
      </w:pPr>
      <w:r w:rsidRPr="00A32B66">
        <w:t>OBLIGACIONES DEL USUARIO</w:t>
      </w:r>
    </w:p>
    <w:p w14:paraId="7F0290FD" w14:textId="77777777" w:rsidR="0011639C" w:rsidRPr="00A32B66" w:rsidRDefault="0011639C" w:rsidP="000E2F7D">
      <w:pPr>
        <w:tabs>
          <w:tab w:val="left" w:pos="0"/>
        </w:tabs>
      </w:pPr>
    </w:p>
    <w:p w14:paraId="20813C23" w14:textId="6398BDBF" w:rsidR="0011639C" w:rsidRDefault="0011639C" w:rsidP="0042168A">
      <w:pPr>
        <w:pStyle w:val="Prrafodelista"/>
        <w:numPr>
          <w:ilvl w:val="0"/>
          <w:numId w:val="41"/>
        </w:numPr>
        <w:tabs>
          <w:tab w:val="left" w:pos="0"/>
        </w:tabs>
      </w:pPr>
      <w:r w:rsidRPr="00A32B66">
        <w:t>Cumplir</w:t>
      </w:r>
      <w:r>
        <w:t xml:space="preserve"> con la normatividad d</w:t>
      </w:r>
      <w:r w:rsidRPr="00A32B66">
        <w:t xml:space="preserve">el </w:t>
      </w:r>
      <w:r w:rsidR="00447862">
        <w:t>E</w:t>
      </w:r>
      <w:r w:rsidRPr="00A32B66">
        <w:t xml:space="preserve">statuto </w:t>
      </w:r>
      <w:r w:rsidR="00447862">
        <w:t>G</w:t>
      </w:r>
      <w:r>
        <w:t xml:space="preserve">eneral </w:t>
      </w:r>
      <w:r w:rsidRPr="00A32B66">
        <w:t xml:space="preserve">de </w:t>
      </w:r>
      <w:r w:rsidR="00447862">
        <w:t>C</w:t>
      </w:r>
      <w:r w:rsidRPr="00A32B66">
        <w:t>ontratación y entregar toda la documentación solicitada</w:t>
      </w:r>
      <w:r>
        <w:t xml:space="preserve"> oportuna y debidamente diligenciada.</w:t>
      </w:r>
    </w:p>
    <w:p w14:paraId="1C5A6CF1" w14:textId="77777777" w:rsidR="00440383" w:rsidRDefault="00440383" w:rsidP="00440383">
      <w:pPr>
        <w:pStyle w:val="Prrafodelista"/>
        <w:numPr>
          <w:ilvl w:val="0"/>
          <w:numId w:val="41"/>
        </w:numPr>
        <w:contextualSpacing/>
      </w:pPr>
      <w:r>
        <w:t>Solo para los procesos internos de la administración de la SIU se deben tener en cuenta los siguientes criterios para la selección de los proveedores:</w:t>
      </w:r>
    </w:p>
    <w:p w14:paraId="541228AD" w14:textId="77777777" w:rsidR="00440383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Experiencia general: tiempo que lleva desarrollando su actividad económica</w:t>
      </w:r>
      <w:r>
        <w:rPr>
          <w:lang w:val="es-CO"/>
        </w:rPr>
        <w:t>.</w:t>
      </w:r>
    </w:p>
    <w:p w14:paraId="57AF477E" w14:textId="77777777" w:rsidR="00440383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Experiencia específica: tiempo (años, meses) comercializando los mismos productos / servicios, o similares, al objeto que se va a contratar. Se podría valorar positivamente la experiencia anterior contratando con el sector público.</w:t>
      </w:r>
    </w:p>
    <w:p w14:paraId="7A569405" w14:textId="77777777" w:rsidR="00440383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Oportunidad en la entrega del bien o servicio: fechas acordes a las requeridas para su entrega.</w:t>
      </w:r>
    </w:p>
    <w:p w14:paraId="66798F8E" w14:textId="77777777" w:rsidR="00440383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Oferta económica: la más favorable dentro de las condiciones de contratación de la Universidad de Antioquia (valor del contrato, plazo de pago).</w:t>
      </w:r>
    </w:p>
    <w:p w14:paraId="608531A5" w14:textId="77777777" w:rsidR="00440383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Ajuste a las especificaciones técnicas del objeto a contratar: que tanto cumple la oferta del proveedor con los parámetros técnicos requeridos</w:t>
      </w:r>
      <w:r>
        <w:rPr>
          <w:lang w:val="es-CO"/>
        </w:rPr>
        <w:t>.</w:t>
      </w:r>
    </w:p>
    <w:p w14:paraId="70CE78D4" w14:textId="77777777" w:rsidR="00440383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Proveedor exclusivo: única entidad aprobada o certificada para entregar el bien o contratar el servicio (Icontec, ONAC, otros reguladores o certificadores)</w:t>
      </w:r>
      <w:r>
        <w:rPr>
          <w:lang w:val="es-CO"/>
        </w:rPr>
        <w:t>.</w:t>
      </w:r>
    </w:p>
    <w:p w14:paraId="3BFE60D1" w14:textId="77777777" w:rsidR="00440383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Capacidad operativa: que pueda entregar, cumpliendo con el requerimiento técnico, con todas las referencias y las cantidades solicitadas.</w:t>
      </w:r>
    </w:p>
    <w:p w14:paraId="28D4F8E2" w14:textId="77777777" w:rsidR="00440383" w:rsidRPr="007C328B" w:rsidRDefault="00440383" w:rsidP="00440383">
      <w:pPr>
        <w:pStyle w:val="Prrafodelista"/>
        <w:numPr>
          <w:ilvl w:val="0"/>
          <w:numId w:val="42"/>
        </w:numPr>
        <w:ind w:left="709" w:hanging="283"/>
        <w:contextualSpacing/>
        <w:rPr>
          <w:lang w:val="es-CO"/>
        </w:rPr>
      </w:pPr>
      <w:r w:rsidRPr="003C43DE">
        <w:rPr>
          <w:lang w:val="es-CO"/>
        </w:rPr>
        <w:t>Garantía: cobertura en tiempo del buen funcionamiento o desempeño del bien o servicio contratado</w:t>
      </w:r>
    </w:p>
    <w:p w14:paraId="75B43495" w14:textId="77777777" w:rsidR="00440383" w:rsidRPr="0042168A" w:rsidRDefault="00440383" w:rsidP="000E2F7D">
      <w:pPr>
        <w:tabs>
          <w:tab w:val="left" w:pos="0"/>
        </w:tabs>
        <w:rPr>
          <w:lang w:val="es-CO"/>
        </w:rPr>
      </w:pPr>
    </w:p>
    <w:p w14:paraId="18ECD8DE" w14:textId="77777777" w:rsidR="00D85198" w:rsidRDefault="00D85198" w:rsidP="000E2F7D">
      <w:pPr>
        <w:tabs>
          <w:tab w:val="left" w:pos="0"/>
        </w:tabs>
      </w:pPr>
    </w:p>
    <w:p w14:paraId="5148816F" w14:textId="77777777" w:rsidR="00D85198" w:rsidRDefault="002949A8" w:rsidP="00136F6F">
      <w:pPr>
        <w:pStyle w:val="Ttulo3"/>
      </w:pPr>
      <w:r>
        <w:t>PASOS A SEGUIR</w:t>
      </w:r>
    </w:p>
    <w:p w14:paraId="659A4F6C" w14:textId="77777777" w:rsidR="00D85198" w:rsidRDefault="00D85198" w:rsidP="000E2F7D">
      <w:pPr>
        <w:tabs>
          <w:tab w:val="left" w:pos="0"/>
        </w:tabs>
      </w:pPr>
    </w:p>
    <w:p w14:paraId="30433B5F" w14:textId="77777777" w:rsidR="00401357" w:rsidRPr="0059542F" w:rsidRDefault="00401357" w:rsidP="006B037F">
      <w:pPr>
        <w:pStyle w:val="Ttulo4"/>
      </w:pPr>
      <w:r w:rsidRPr="0059542F">
        <w:t>Registro de la solicitud (ticket)</w:t>
      </w:r>
    </w:p>
    <w:p w14:paraId="1E49686E" w14:textId="77777777" w:rsidR="00401357" w:rsidRPr="009653D6" w:rsidRDefault="00401357" w:rsidP="00401357">
      <w:pPr>
        <w:rPr>
          <w:lang w:val="es-CO"/>
        </w:rPr>
      </w:pPr>
    </w:p>
    <w:p w14:paraId="0138114B" w14:textId="08C18D81" w:rsidR="00401357" w:rsidRDefault="00401357" w:rsidP="00401357">
      <w:pPr>
        <w:rPr>
          <w:rFonts w:cs="Arial"/>
        </w:rPr>
      </w:pPr>
      <w:r>
        <w:t xml:space="preserve">Solicitar el servicio desde un correo electrónico institucional del responsable de la ejecución presupuestal del proyecto, por medio de un ticket a través del aplicativo </w:t>
      </w:r>
      <w:r>
        <w:lastRenderedPageBreak/>
        <w:t xml:space="preserve">Administrador de Solicitudes de Servicios de la Universidad (ver manual del usuario SIU “Soluciones UdeA”) y </w:t>
      </w:r>
      <w:r>
        <w:rPr>
          <w:rFonts w:cs="Arial"/>
        </w:rPr>
        <w:t>a</w:t>
      </w:r>
      <w:r w:rsidRPr="005C50F1">
        <w:rPr>
          <w:rFonts w:cs="Arial"/>
        </w:rPr>
        <w:t xml:space="preserve">djuntar </w:t>
      </w:r>
      <w:r w:rsidRPr="00F72906">
        <w:rPr>
          <w:rFonts w:cs="Arial"/>
        </w:rPr>
        <w:t>los documentos</w:t>
      </w:r>
      <w:r>
        <w:rPr>
          <w:rFonts w:cs="Arial"/>
        </w:rPr>
        <w:t xml:space="preserve"> correspondientes según el caso</w:t>
      </w:r>
      <w:r w:rsidRPr="00F72906">
        <w:rPr>
          <w:rFonts w:cs="Arial"/>
        </w:rPr>
        <w:t>:</w:t>
      </w:r>
    </w:p>
    <w:p w14:paraId="045E3BA6" w14:textId="77777777" w:rsidR="00456ECE" w:rsidRPr="00F72906" w:rsidRDefault="00456ECE" w:rsidP="00401357">
      <w:pPr>
        <w:rPr>
          <w:rFonts w:cs="Arial"/>
          <w:b/>
          <w:bCs/>
        </w:rPr>
      </w:pPr>
    </w:p>
    <w:p w14:paraId="7CD5A033" w14:textId="3BA43334" w:rsidR="0025461B" w:rsidRDefault="0025461B" w:rsidP="00B66FC4">
      <w:pPr>
        <w:pStyle w:val="Prrafodelista"/>
        <w:numPr>
          <w:ilvl w:val="0"/>
          <w:numId w:val="20"/>
        </w:numPr>
        <w:tabs>
          <w:tab w:val="left" w:pos="0"/>
        </w:tabs>
        <w:ind w:left="360"/>
      </w:pPr>
      <w:r w:rsidRPr="0025461B">
        <w:rPr>
          <w:rFonts w:cs="Arial"/>
          <w:b/>
          <w:bCs/>
        </w:rPr>
        <w:t xml:space="preserve">Solicitud de trámite </w:t>
      </w:r>
      <w:r w:rsidRPr="0025461B">
        <w:rPr>
          <w:rFonts w:cs="Arial"/>
          <w:bCs/>
        </w:rPr>
        <w:t xml:space="preserve">respectiva </w:t>
      </w:r>
      <w:r w:rsidRPr="005C50F1">
        <w:t xml:space="preserve">(F-AP-02: </w:t>
      </w:r>
      <w:r w:rsidRPr="00806A7C">
        <w:t xml:space="preserve">Grupos administración de proyectos SIU, F-AP-06: Banca Mundial) </w:t>
      </w:r>
      <w:r w:rsidRPr="0025461B">
        <w:rPr>
          <w:rFonts w:cs="Arial"/>
          <w:bCs/>
        </w:rPr>
        <w:t>completamente diligenciada</w:t>
      </w:r>
      <w:r w:rsidR="00AC1601">
        <w:rPr>
          <w:rFonts w:cs="Arial"/>
          <w:bCs/>
        </w:rPr>
        <w:t xml:space="preserve"> especificando claramente lo estipulado en el capítulo </w:t>
      </w:r>
      <w:r w:rsidR="00AC1601">
        <w:rPr>
          <w:rFonts w:cs="Arial"/>
          <w:bCs/>
        </w:rPr>
        <w:fldChar w:fldCharType="begin"/>
      </w:r>
      <w:r w:rsidR="00AC1601">
        <w:rPr>
          <w:rFonts w:cs="Arial"/>
          <w:bCs/>
        </w:rPr>
        <w:instrText xml:space="preserve"> REF _Ref36826715 \n \h </w:instrText>
      </w:r>
      <w:r w:rsidR="00AC1601">
        <w:rPr>
          <w:rFonts w:cs="Arial"/>
          <w:bCs/>
        </w:rPr>
      </w:r>
      <w:r w:rsidR="00AC1601">
        <w:rPr>
          <w:rFonts w:cs="Arial"/>
          <w:bCs/>
        </w:rPr>
        <w:fldChar w:fldCharType="separate"/>
      </w:r>
      <w:r w:rsidR="00D6142D">
        <w:rPr>
          <w:rFonts w:cs="Arial"/>
          <w:bCs/>
        </w:rPr>
        <w:t>2.1.2</w:t>
      </w:r>
      <w:r w:rsidR="00AC1601">
        <w:rPr>
          <w:rFonts w:cs="Arial"/>
          <w:bCs/>
        </w:rPr>
        <w:fldChar w:fldCharType="end"/>
      </w:r>
      <w:r w:rsidR="00BB4C05">
        <w:rPr>
          <w:rFonts w:cs="Arial"/>
          <w:bCs/>
        </w:rPr>
        <w:t>.</w:t>
      </w:r>
      <w:r w:rsidR="00AC1601">
        <w:rPr>
          <w:rFonts w:cs="Arial"/>
          <w:bCs/>
        </w:rPr>
        <w:t xml:space="preserve"> por tipo de contrato.</w:t>
      </w:r>
    </w:p>
    <w:p w14:paraId="686CCB10" w14:textId="50111139" w:rsidR="00901773" w:rsidRDefault="00CF56D9" w:rsidP="00BB0F0A">
      <w:pPr>
        <w:numPr>
          <w:ilvl w:val="0"/>
          <w:numId w:val="21"/>
        </w:numPr>
        <w:tabs>
          <w:tab w:val="left" w:pos="0"/>
        </w:tabs>
        <w:ind w:left="360"/>
      </w:pPr>
      <w:r>
        <w:t xml:space="preserve">Si el trámite es para un contrato de </w:t>
      </w:r>
      <w:r w:rsidR="00901773">
        <w:t xml:space="preserve">bienes y </w:t>
      </w:r>
      <w:r>
        <w:t xml:space="preserve">servicios, se debe adjuntar el </w:t>
      </w:r>
      <w:r w:rsidR="0025461B">
        <w:rPr>
          <w:b/>
        </w:rPr>
        <w:t>E</w:t>
      </w:r>
      <w:r w:rsidR="0025461B" w:rsidRPr="0025461B">
        <w:rPr>
          <w:b/>
        </w:rPr>
        <w:t>studio previo de necesidad y conveniencia para contratar</w:t>
      </w:r>
      <w:r w:rsidR="00532F9B">
        <w:t xml:space="preserve">: </w:t>
      </w:r>
      <w:r w:rsidR="00A066B6">
        <w:t>s</w:t>
      </w:r>
      <w:r w:rsidR="00532F9B" w:rsidRPr="00532F9B">
        <w:t xml:space="preserve">i es un contrato menor </w:t>
      </w:r>
      <w:r w:rsidR="0025461B">
        <w:t xml:space="preserve">o igual </w:t>
      </w:r>
      <w:r w:rsidR="00532F9B" w:rsidRPr="00532F9B">
        <w:t>a 30 SM</w:t>
      </w:r>
      <w:r w:rsidR="0025461B">
        <w:t>L</w:t>
      </w:r>
      <w:r w:rsidR="00532F9B" w:rsidRPr="00532F9B">
        <w:t xml:space="preserve">MV se debe diligenciar el estudio simplificado </w:t>
      </w:r>
      <w:r w:rsidR="00532F9B">
        <w:t>(</w:t>
      </w:r>
      <w:r w:rsidR="0025461B" w:rsidRPr="00806A7C">
        <w:rPr>
          <w:szCs w:val="24"/>
        </w:rPr>
        <w:t>DJ-FO-009</w:t>
      </w:r>
      <w:r w:rsidR="00532F9B">
        <w:t xml:space="preserve">) y si es un contrato mayor a 30 SMMLV se debe diligenciar el formato largo </w:t>
      </w:r>
      <w:r w:rsidR="00901773">
        <w:t>(</w:t>
      </w:r>
      <w:r w:rsidR="0025461B">
        <w:rPr>
          <w:szCs w:val="24"/>
        </w:rPr>
        <w:t>DJ-FO-006</w:t>
      </w:r>
      <w:r w:rsidR="00901773">
        <w:t>).</w:t>
      </w:r>
    </w:p>
    <w:p w14:paraId="391E6D91" w14:textId="77777777" w:rsidR="00AC1601" w:rsidRDefault="00AC1601" w:rsidP="00B66FC4">
      <w:pPr>
        <w:tabs>
          <w:tab w:val="left" w:pos="0"/>
        </w:tabs>
      </w:pPr>
    </w:p>
    <w:p w14:paraId="359FC8F1" w14:textId="1A25A1AF" w:rsidR="00CF56D9" w:rsidRDefault="00AC1601" w:rsidP="00B66FC4">
      <w:pPr>
        <w:pStyle w:val="Ttulo4"/>
      </w:pPr>
      <w:r>
        <w:t>Entrega de documentos</w:t>
      </w:r>
      <w:r w:rsidR="00F2506E">
        <w:t xml:space="preserve"> adicionales</w:t>
      </w:r>
    </w:p>
    <w:p w14:paraId="4B859806" w14:textId="77777777" w:rsidR="00AC1601" w:rsidRPr="00B66FC4" w:rsidRDefault="00AC1601" w:rsidP="00B66FC4">
      <w:pPr>
        <w:rPr>
          <w:lang w:val="es-CO"/>
        </w:rPr>
      </w:pPr>
    </w:p>
    <w:p w14:paraId="4DEC998B" w14:textId="173CA89A" w:rsidR="00CF56D9" w:rsidRDefault="00CF56D9" w:rsidP="006B037F">
      <w:pPr>
        <w:tabs>
          <w:tab w:val="left" w:pos="0"/>
        </w:tabs>
      </w:pPr>
      <w:r>
        <w:t xml:space="preserve">Luego de recibir la notificación de que hay disponibilidad presupuestal para realizar el servicio; el usuario debe </w:t>
      </w:r>
      <w:r w:rsidR="00EC5F89">
        <w:t>adjuntar</w:t>
      </w:r>
      <w:r>
        <w:t xml:space="preserve"> los documentos que </w:t>
      </w:r>
      <w:r w:rsidR="00901773">
        <w:t xml:space="preserve">se especifican en el Capítulo </w:t>
      </w:r>
      <w:r w:rsidR="00DC16E1" w:rsidRPr="00A12564">
        <w:t>2.1.2</w:t>
      </w:r>
      <w:r>
        <w:t xml:space="preserve"> del presente documento, según el tipo de contrato.</w:t>
      </w:r>
    </w:p>
    <w:p w14:paraId="08CB5B17" w14:textId="5E98AB84" w:rsidR="002304AA" w:rsidRDefault="002304AA" w:rsidP="00BF60EC">
      <w:pPr>
        <w:tabs>
          <w:tab w:val="left" w:pos="0"/>
        </w:tabs>
        <w:ind w:left="360"/>
      </w:pPr>
    </w:p>
    <w:p w14:paraId="21F8DDDE" w14:textId="6222F45A" w:rsidR="00AC1601" w:rsidRDefault="00AC1601" w:rsidP="00B66FC4">
      <w:pPr>
        <w:pStyle w:val="Ttulo4"/>
      </w:pPr>
      <w:r>
        <w:t>Firma contrato</w:t>
      </w:r>
    </w:p>
    <w:p w14:paraId="3F7414F6" w14:textId="77777777" w:rsidR="006A414E" w:rsidRDefault="006A414E" w:rsidP="006A414E">
      <w:pPr>
        <w:tabs>
          <w:tab w:val="left" w:pos="0"/>
        </w:tabs>
        <w:ind w:left="360"/>
      </w:pPr>
    </w:p>
    <w:p w14:paraId="7C7242EA" w14:textId="3ED8DE82" w:rsidR="00CF56D9" w:rsidRDefault="00CF56D9" w:rsidP="006B037F">
      <w:pPr>
        <w:tabs>
          <w:tab w:val="left" w:pos="0"/>
        </w:tabs>
      </w:pPr>
      <w:r>
        <w:t>Una vez recibid</w:t>
      </w:r>
      <w:r w:rsidR="004D17FE">
        <w:t>a la minuta d</w:t>
      </w:r>
      <w:r>
        <w:t>el contrato,</w:t>
      </w:r>
      <w:r w:rsidR="00EC5F89">
        <w:t xml:space="preserve"> cuando aplique,</w:t>
      </w:r>
      <w:r>
        <w:t xml:space="preserve"> </w:t>
      </w:r>
      <w:r w:rsidR="00EC5F89">
        <w:t xml:space="preserve">esta </w:t>
      </w:r>
      <w:r w:rsidR="007C5802">
        <w:t>d</w:t>
      </w:r>
      <w:r w:rsidR="00EC5F89">
        <w:t>ebe ser firmada</w:t>
      </w:r>
      <w:r>
        <w:t xml:space="preserve"> y </w:t>
      </w:r>
      <w:r w:rsidR="00EC5F89">
        <w:t xml:space="preserve">regresada </w:t>
      </w:r>
      <w:r>
        <w:t xml:space="preserve">nuevamente </w:t>
      </w:r>
      <w:r w:rsidR="004D17FE">
        <w:t>al responsable</w:t>
      </w:r>
      <w:r w:rsidR="00E643BB">
        <w:t xml:space="preserve"> de Contratación </w:t>
      </w:r>
      <w:r w:rsidR="00901773">
        <w:t xml:space="preserve">de la </w:t>
      </w:r>
      <w:r>
        <w:t>SIU.</w:t>
      </w:r>
    </w:p>
    <w:p w14:paraId="6C220CB4" w14:textId="19B5C21E" w:rsidR="00CF56D9" w:rsidRDefault="00CF56D9" w:rsidP="00BF60EC">
      <w:pPr>
        <w:tabs>
          <w:tab w:val="left" w:pos="0"/>
        </w:tabs>
      </w:pPr>
    </w:p>
    <w:p w14:paraId="6CE4BAAF" w14:textId="5F227E9D" w:rsidR="006A414E" w:rsidRDefault="006A414E" w:rsidP="00B66FC4">
      <w:pPr>
        <w:pStyle w:val="Ttulo4"/>
      </w:pPr>
      <w:r>
        <w:t>Interventoría de contratos</w:t>
      </w:r>
    </w:p>
    <w:p w14:paraId="49E56CD9" w14:textId="77777777" w:rsidR="006A414E" w:rsidRDefault="006A414E" w:rsidP="006A414E">
      <w:pPr>
        <w:tabs>
          <w:tab w:val="left" w:pos="0"/>
        </w:tabs>
        <w:ind w:left="360"/>
      </w:pPr>
    </w:p>
    <w:p w14:paraId="714E519E" w14:textId="106D3DB8" w:rsidR="00CF56D9" w:rsidRDefault="00CF56D9" w:rsidP="006B037F">
      <w:pPr>
        <w:tabs>
          <w:tab w:val="left" w:pos="0"/>
        </w:tabs>
      </w:pPr>
      <w:r>
        <w:t>Luego de informar que los contratos están legalizados, deben realizar la interventoría respectiva: seguimiento de las actividades del contratista y solicitar cuentas de cobro o facturas respectivas.</w:t>
      </w:r>
    </w:p>
    <w:p w14:paraId="21717717" w14:textId="1BE9FF96" w:rsidR="00AF54FE" w:rsidRDefault="00AF54FE" w:rsidP="00446962">
      <w:pPr>
        <w:tabs>
          <w:tab w:val="left" w:pos="0"/>
        </w:tabs>
      </w:pPr>
    </w:p>
    <w:p w14:paraId="5F8A93FF" w14:textId="348BB1A6" w:rsidR="00AF54FE" w:rsidRDefault="00AF54FE" w:rsidP="00AF54FE">
      <w:pPr>
        <w:tabs>
          <w:tab w:val="left" w:pos="0"/>
        </w:tabs>
      </w:pPr>
      <w:r w:rsidRPr="006B037F">
        <w:rPr>
          <w:b/>
        </w:rPr>
        <w:t>NOTA</w:t>
      </w:r>
      <w:r w:rsidR="00A066B6">
        <w:t>: t</w:t>
      </w:r>
      <w:r w:rsidRPr="00AF54FE">
        <w:t>eniendo en cuenta que en algunos períodos el procedimiento cambia</w:t>
      </w:r>
      <w:r w:rsidR="006A414E">
        <w:t>ría</w:t>
      </w:r>
      <w:r w:rsidRPr="00AF54FE">
        <w:t xml:space="preserve"> debido a aspectos normativos o legales como es el caso de la ley de garantías (elecciones presidencial</w:t>
      </w:r>
      <w:r w:rsidR="006A414E">
        <w:t>es, de congreso y senado) o emergencias</w:t>
      </w:r>
      <w:r w:rsidR="00F65A13">
        <w:t>,</w:t>
      </w:r>
      <w:r w:rsidR="006A414E">
        <w:t xml:space="preserve"> que son aspectos</w:t>
      </w:r>
      <w:r w:rsidRPr="00AF54FE">
        <w:t xml:space="preserve"> temporal</w:t>
      </w:r>
      <w:r w:rsidR="006A414E">
        <w:t>es</w:t>
      </w:r>
      <w:r w:rsidRPr="00AF54FE">
        <w:t xml:space="preserve">, </w:t>
      </w:r>
      <w:r w:rsidR="006A414E">
        <w:t xml:space="preserve">los documentos a solicitar podrían ser diferentes al igual que la oportunidad (tiempo para la prestación del servicio),  </w:t>
      </w:r>
      <w:r w:rsidR="00F65A13">
        <w:t xml:space="preserve">pero se seguirían </w:t>
      </w:r>
      <w:r w:rsidR="006A414E">
        <w:t xml:space="preserve">las disposiciones establecidas desde la Dirección Estratégica de la SIU </w:t>
      </w:r>
      <w:r w:rsidRPr="00AF54FE">
        <w:t>de conformidad con el procedimiento Universitario acogido.</w:t>
      </w:r>
    </w:p>
    <w:p w14:paraId="1CB809EC" w14:textId="77777777" w:rsidR="009C0F86" w:rsidRPr="00AF54FE" w:rsidRDefault="009C0F86" w:rsidP="00AF54FE">
      <w:pPr>
        <w:tabs>
          <w:tab w:val="left" w:pos="0"/>
        </w:tabs>
      </w:pPr>
    </w:p>
    <w:p w14:paraId="199EC07A" w14:textId="07B3F0CE" w:rsidR="00CF56D9" w:rsidRPr="009B0089" w:rsidRDefault="000606DC" w:rsidP="00136F6F">
      <w:pPr>
        <w:pStyle w:val="Ttulo3"/>
      </w:pPr>
      <w:bookmarkStart w:id="1" w:name="_Ref36826715"/>
      <w:r>
        <w:t>TIPOS DE CONTRATO</w:t>
      </w:r>
      <w:bookmarkEnd w:id="1"/>
    </w:p>
    <w:p w14:paraId="7A4ACB87" w14:textId="77777777" w:rsidR="00CF56D9" w:rsidRDefault="00CF56D9" w:rsidP="000E2F7D">
      <w:pPr>
        <w:tabs>
          <w:tab w:val="left" w:pos="0"/>
        </w:tabs>
      </w:pPr>
    </w:p>
    <w:p w14:paraId="481EE921" w14:textId="2A1F939A" w:rsidR="00446962" w:rsidRDefault="00D85198" w:rsidP="000E2F7D">
      <w:pPr>
        <w:tabs>
          <w:tab w:val="left" w:pos="0"/>
        </w:tabs>
      </w:pPr>
      <w:r>
        <w:lastRenderedPageBreak/>
        <w:t xml:space="preserve">Dependiendo del tipo de contrato se debe </w:t>
      </w:r>
      <w:r w:rsidR="006B037F">
        <w:t>enviar la siguiente documentación</w:t>
      </w:r>
      <w:r w:rsidR="004A3397">
        <w:t>:</w:t>
      </w:r>
    </w:p>
    <w:p w14:paraId="4EF1F87E" w14:textId="6411326E" w:rsidR="00D85198" w:rsidRDefault="00D85198" w:rsidP="00A12564">
      <w:pPr>
        <w:tabs>
          <w:tab w:val="left" w:pos="0"/>
          <w:tab w:val="num" w:pos="709"/>
        </w:tabs>
      </w:pPr>
    </w:p>
    <w:p w14:paraId="7097D430" w14:textId="77777777" w:rsidR="00D85198" w:rsidRPr="00536FD5" w:rsidRDefault="00D85198" w:rsidP="00D85198">
      <w:pPr>
        <w:tabs>
          <w:tab w:val="left" w:pos="0"/>
          <w:tab w:val="num" w:pos="709"/>
        </w:tabs>
        <w:ind w:left="709" w:hanging="709"/>
      </w:pPr>
    </w:p>
    <w:p w14:paraId="13CF2617" w14:textId="564DA9D3" w:rsidR="00D85198" w:rsidRPr="00917F37" w:rsidRDefault="00DB5117" w:rsidP="006B037F">
      <w:pPr>
        <w:pStyle w:val="Ttulo4"/>
      </w:pPr>
      <w:r>
        <w:t>ORDEN DE PEDIDO/CONTRATO,</w:t>
      </w:r>
      <w:r w:rsidR="00D85198">
        <w:t xml:space="preserve"> CONTRATO DE PRESTACIÓN DE SERVICIOS, CONTRATO DE ARRENDAMIENTO BIEN INMUEBLE, CONTRATO DE EDICIÓN, CONTRATO DE COEDICIÓN, CONTRATO DE ADMINISTRACIÓN DELEGAD</w:t>
      </w:r>
      <w:r w:rsidR="00D53589">
        <w:t>A,</w:t>
      </w:r>
      <w:r w:rsidR="00D85198">
        <w:t xml:space="preserve"> CONTRATO DE COMPRAVENTA</w:t>
      </w:r>
      <w:r w:rsidR="006579C7">
        <w:t>, CONTRATO DE OBRA CIVIL</w:t>
      </w:r>
      <w:r w:rsidR="00D53589">
        <w:t xml:space="preserve"> Y CONTRATO DE TRANSPORTE</w:t>
      </w:r>
      <w:r w:rsidR="008E3471">
        <w:t>.</w:t>
      </w:r>
    </w:p>
    <w:p w14:paraId="0CF5084A" w14:textId="77777777" w:rsidR="00D85198" w:rsidRDefault="00D85198" w:rsidP="00D85198">
      <w:pPr>
        <w:tabs>
          <w:tab w:val="left" w:pos="0"/>
          <w:tab w:val="num" w:pos="709"/>
        </w:tabs>
        <w:ind w:left="709" w:hanging="709"/>
      </w:pPr>
    </w:p>
    <w:p w14:paraId="0E05CCFE" w14:textId="77777777" w:rsidR="001923E4" w:rsidRDefault="001923E4" w:rsidP="00070D61">
      <w:pPr>
        <w:tabs>
          <w:tab w:val="left" w:pos="0"/>
        </w:tabs>
        <w:rPr>
          <w:rFonts w:cs="Arial"/>
          <w:color w:val="000000"/>
        </w:rPr>
      </w:pPr>
      <w:r w:rsidRPr="00090C0F">
        <w:rPr>
          <w:rFonts w:cs="Arial"/>
          <w:color w:val="000000"/>
        </w:rPr>
        <w:t xml:space="preserve">En la solicitud </w:t>
      </w:r>
      <w:r>
        <w:rPr>
          <w:rFonts w:cs="Arial"/>
          <w:color w:val="000000"/>
        </w:rPr>
        <w:t xml:space="preserve">de trámite </w:t>
      </w:r>
      <w:r w:rsidRPr="00090C0F">
        <w:rPr>
          <w:rFonts w:cs="Arial"/>
          <w:color w:val="000000"/>
        </w:rPr>
        <w:t xml:space="preserve">se debe indicar claramente </w:t>
      </w:r>
      <w:r>
        <w:rPr>
          <w:rFonts w:cs="Arial"/>
          <w:color w:val="000000"/>
        </w:rPr>
        <w:t>el objeto</w:t>
      </w:r>
      <w:r w:rsidRPr="00090C0F">
        <w:rPr>
          <w:rFonts w:cs="Arial"/>
          <w:color w:val="000000"/>
        </w:rPr>
        <w:t xml:space="preserve"> a desarrollar por el contratista, el interventor del contrato, la duración</w:t>
      </w:r>
      <w:r>
        <w:rPr>
          <w:rFonts w:cs="Arial"/>
          <w:color w:val="000000"/>
        </w:rPr>
        <w:t xml:space="preserve"> del contrato, la forma de pago (pago único o pagos parciales) </w:t>
      </w:r>
      <w:r w:rsidRPr="00090C0F">
        <w:rPr>
          <w:rFonts w:cs="Arial"/>
          <w:color w:val="000000"/>
        </w:rPr>
        <w:t xml:space="preserve">y el valor </w:t>
      </w:r>
      <w:r>
        <w:rPr>
          <w:rFonts w:cs="Arial"/>
          <w:color w:val="000000"/>
        </w:rPr>
        <w:t>máximo a</w:t>
      </w:r>
      <w:r w:rsidRPr="00090C0F">
        <w:rPr>
          <w:rFonts w:cs="Arial"/>
          <w:color w:val="000000"/>
        </w:rPr>
        <w:t xml:space="preserve"> pagar</w:t>
      </w:r>
      <w:r>
        <w:rPr>
          <w:rFonts w:cs="Arial"/>
          <w:color w:val="000000"/>
        </w:rPr>
        <w:t xml:space="preserve"> por el bien o servicio solicitado.</w:t>
      </w:r>
    </w:p>
    <w:p w14:paraId="01BE1547" w14:textId="5D299F4A" w:rsidR="008E3471" w:rsidRDefault="008E3471" w:rsidP="00B66FC4">
      <w:pPr>
        <w:tabs>
          <w:tab w:val="left" w:pos="0"/>
        </w:tabs>
        <w:ind w:left="1080"/>
        <w:rPr>
          <w:rFonts w:cs="Arial"/>
          <w:color w:val="000000"/>
        </w:rPr>
      </w:pPr>
    </w:p>
    <w:p w14:paraId="54ABBAC9" w14:textId="0947F2F7" w:rsidR="0040473B" w:rsidRDefault="008E3471" w:rsidP="0040473B">
      <w:pPr>
        <w:numPr>
          <w:ilvl w:val="0"/>
          <w:numId w:val="6"/>
        </w:numPr>
        <w:tabs>
          <w:tab w:val="left" w:pos="0"/>
          <w:tab w:val="num" w:pos="709"/>
        </w:tabs>
        <w:ind w:left="426" w:hanging="426"/>
        <w:rPr>
          <w:rFonts w:cs="Arial"/>
          <w:color w:val="000000"/>
        </w:rPr>
      </w:pPr>
      <w:r w:rsidRPr="00B66FC4">
        <w:rPr>
          <w:rFonts w:cs="Arial"/>
          <w:color w:val="000000"/>
        </w:rPr>
        <w:t>Estudio previo de necesidad y conveniencia para contratar</w:t>
      </w:r>
      <w:r w:rsidR="0040473B" w:rsidRPr="0040473B">
        <w:rPr>
          <w:rFonts w:cs="Arial"/>
          <w:color w:val="000000"/>
        </w:rPr>
        <w:t>, si es inferior a los 30 SMMLV</w:t>
      </w:r>
      <w:r w:rsidR="0040473B">
        <w:rPr>
          <w:rFonts w:cs="Arial"/>
          <w:color w:val="000000"/>
        </w:rPr>
        <w:t xml:space="preserve"> </w:t>
      </w:r>
      <w:r w:rsidRPr="0040473B">
        <w:rPr>
          <w:rFonts w:cs="Arial"/>
          <w:color w:val="000000"/>
        </w:rPr>
        <w:t>se debe diligenciar el estudio simplificado (DJ-FO-009) y si es un contrato mayor a 30 SMMLV se debe diligenciar el formato largo (DJ-FO-006).</w:t>
      </w:r>
    </w:p>
    <w:p w14:paraId="1199DFA1" w14:textId="1F255D3E" w:rsidR="009177B5" w:rsidRDefault="009177B5" w:rsidP="0040473B">
      <w:pPr>
        <w:numPr>
          <w:ilvl w:val="0"/>
          <w:numId w:val="6"/>
        </w:numPr>
        <w:tabs>
          <w:tab w:val="left" w:pos="0"/>
          <w:tab w:val="num" w:pos="709"/>
        </w:tabs>
        <w:ind w:left="426" w:hanging="426"/>
        <w:rPr>
          <w:rFonts w:cs="Arial"/>
          <w:color w:val="000000"/>
        </w:rPr>
      </w:pPr>
      <w:r>
        <w:rPr>
          <w:rFonts w:cs="Arial"/>
          <w:color w:val="000000"/>
        </w:rPr>
        <w:t>En caso de que el usuario ya cuente con pre</w:t>
      </w:r>
      <w:r w:rsidR="00D63147">
        <w:rPr>
          <w:rFonts w:cs="Arial"/>
          <w:color w:val="000000"/>
        </w:rPr>
        <w:t>-</w:t>
      </w:r>
      <w:r>
        <w:rPr>
          <w:rFonts w:cs="Arial"/>
          <w:color w:val="000000"/>
        </w:rPr>
        <w:t>c</w:t>
      </w:r>
      <w:r w:rsidR="00200372">
        <w:rPr>
          <w:rFonts w:cs="Arial"/>
          <w:color w:val="000000"/>
        </w:rPr>
        <w:t>otiz</w:t>
      </w:r>
      <w:r>
        <w:rPr>
          <w:rFonts w:cs="Arial"/>
          <w:color w:val="000000"/>
        </w:rPr>
        <w:t>aciones, las deberá adjuntar junto con la consulta de precios sin fecha.</w:t>
      </w:r>
    </w:p>
    <w:p w14:paraId="082E2C44" w14:textId="3BCCFCB3" w:rsidR="00D85198" w:rsidRDefault="00D85198" w:rsidP="00B66FC4">
      <w:pPr>
        <w:tabs>
          <w:tab w:val="left" w:pos="0"/>
          <w:tab w:val="num" w:pos="709"/>
        </w:tabs>
      </w:pPr>
    </w:p>
    <w:p w14:paraId="42072BE7" w14:textId="282C24B2" w:rsidR="00586E80" w:rsidRDefault="00586E80" w:rsidP="00B66FC4">
      <w:pPr>
        <w:tabs>
          <w:tab w:val="left" w:pos="0"/>
          <w:tab w:val="num" w:pos="709"/>
        </w:tabs>
      </w:pPr>
    </w:p>
    <w:p w14:paraId="40888A18" w14:textId="77777777" w:rsidR="00586E80" w:rsidRDefault="00586E80" w:rsidP="00B66FC4">
      <w:pPr>
        <w:tabs>
          <w:tab w:val="left" w:pos="0"/>
          <w:tab w:val="num" w:pos="709"/>
        </w:tabs>
      </w:pPr>
    </w:p>
    <w:p w14:paraId="6E64EE1D" w14:textId="3013EC69" w:rsidR="00D85198" w:rsidRPr="002466FE" w:rsidRDefault="00D85198" w:rsidP="00070D61">
      <w:pPr>
        <w:rPr>
          <w:b/>
        </w:rPr>
      </w:pPr>
      <w:r w:rsidRPr="002466FE">
        <w:rPr>
          <w:b/>
        </w:rPr>
        <w:t xml:space="preserve">Requisitos para celebrar contratos con personas naturales </w:t>
      </w:r>
    </w:p>
    <w:p w14:paraId="310FBE54" w14:textId="77777777" w:rsidR="00D85198" w:rsidRPr="008765C5" w:rsidRDefault="00D85198" w:rsidP="00D85198">
      <w:pPr>
        <w:tabs>
          <w:tab w:val="left" w:pos="0"/>
          <w:tab w:val="num" w:pos="709"/>
        </w:tabs>
        <w:ind w:left="709" w:hanging="709"/>
        <w:rPr>
          <w:rFonts w:cs="Arial"/>
          <w:color w:val="000000"/>
        </w:rPr>
      </w:pPr>
    </w:p>
    <w:p w14:paraId="440576A8" w14:textId="6533B0A0" w:rsidR="00D85198" w:rsidRPr="00917F37" w:rsidRDefault="00200372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 xml:space="preserve">2 cotizaciones vigentes si el tramite es inferior a 30SMMLV o </w:t>
      </w:r>
      <w:r w:rsidR="00D85198">
        <w:t xml:space="preserve">3 </w:t>
      </w:r>
      <w:r>
        <w:t>si es superior.</w:t>
      </w:r>
      <w:r w:rsidR="00D85198" w:rsidRPr="00917F37">
        <w:t xml:space="preserve"> </w:t>
      </w:r>
      <w:r w:rsidR="00D85198">
        <w:t xml:space="preserve"> Si es único proveedor del bien o servicio solicitado, se debe adjuntar la cotización con la certificación del grupo de porqué es único proveedor de dicho bien o servicio, esta es necesaria, cuando por motivos de exclusividad y por protocolo de investigación, no se puedan tener más cotizaciones o cuando no sea posible tener las </w:t>
      </w:r>
      <w:r w:rsidR="00D63147">
        <w:t xml:space="preserve">dos o </w:t>
      </w:r>
      <w:r w:rsidR="00D85198">
        <w:t>tres como se requiere.</w:t>
      </w:r>
    </w:p>
    <w:p w14:paraId="20A5D237" w14:textId="77777777" w:rsidR="00D85198" w:rsidRDefault="00D85198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 w:rsidRPr="00917F37">
        <w:t>Copia legible del RUT (Registro Único Tributario)</w:t>
      </w:r>
      <w:r>
        <w:t xml:space="preserve"> de la persona a contratar.</w:t>
      </w:r>
    </w:p>
    <w:p w14:paraId="147E50E4" w14:textId="3D64D984" w:rsidR="00D85198" w:rsidRPr="00917F37" w:rsidRDefault="00D53589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Registro Mercantil</w:t>
      </w:r>
      <w:r w:rsidR="00D85198">
        <w:t xml:space="preserve"> si tiene establecimiento comercial (30 días</w:t>
      </w:r>
      <w:r w:rsidR="00D85198" w:rsidRPr="00C17066">
        <w:rPr>
          <w:rFonts w:cs="Arial"/>
          <w:color w:val="000000"/>
        </w:rPr>
        <w:t xml:space="preserve"> </w:t>
      </w:r>
      <w:r w:rsidR="00D85198">
        <w:rPr>
          <w:rFonts w:cs="Arial"/>
          <w:color w:val="000000"/>
        </w:rPr>
        <w:t>de vigencia)</w:t>
      </w:r>
    </w:p>
    <w:p w14:paraId="4CF1E430" w14:textId="77777777" w:rsidR="00D85198" w:rsidRDefault="00D85198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Copia del documento de identidad.</w:t>
      </w:r>
    </w:p>
    <w:p w14:paraId="76CBE977" w14:textId="58227419" w:rsidR="00D85198" w:rsidRDefault="00D85198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 w:rsidRPr="00E922B4">
        <w:t xml:space="preserve">Copia del </w:t>
      </w:r>
      <w:r>
        <w:t>pago</w:t>
      </w:r>
      <w:r w:rsidRPr="00E922B4">
        <w:t xml:space="preserve"> al Sistema de Seguridad Social en Salud y Sistema de Pensiones, cuando la duración del contrato es superior a 30 días. (</w:t>
      </w:r>
      <w:r w:rsidR="00C906A9">
        <w:t>Planilla Integrada de Liquidación de Aportes</w:t>
      </w:r>
      <w:r w:rsidRPr="00E922B4">
        <w:t>.</w:t>
      </w:r>
    </w:p>
    <w:p w14:paraId="3CCCC730" w14:textId="4120FF0D" w:rsidR="00526026" w:rsidRDefault="00526026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Tarjeta profesional</w:t>
      </w:r>
      <w:r w:rsidR="00625EFA">
        <w:t>,</w:t>
      </w:r>
      <w:r>
        <w:t xml:space="preserve"> si aplica.</w:t>
      </w:r>
    </w:p>
    <w:p w14:paraId="29E5801F" w14:textId="6470FC67" w:rsidR="005A40D7" w:rsidRDefault="005A40D7" w:rsidP="005A40D7">
      <w:pPr>
        <w:tabs>
          <w:tab w:val="left" w:pos="0"/>
          <w:tab w:val="num" w:pos="1068"/>
        </w:tabs>
      </w:pPr>
    </w:p>
    <w:p w14:paraId="5D8FDEC5" w14:textId="533456E7" w:rsidR="005A40D7" w:rsidRDefault="005A40D7" w:rsidP="00B66FC4">
      <w:pPr>
        <w:tabs>
          <w:tab w:val="left" w:pos="0"/>
          <w:tab w:val="num" w:pos="1068"/>
        </w:tabs>
      </w:pPr>
      <w:r>
        <w:t>El responsable de contratación adjuntará:</w:t>
      </w:r>
    </w:p>
    <w:p w14:paraId="1DF109B7" w14:textId="60E5E72C" w:rsidR="005A40D7" w:rsidRDefault="005A40D7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lastRenderedPageBreak/>
        <w:t>Certificado de antecedentes Fiscales.</w:t>
      </w:r>
    </w:p>
    <w:p w14:paraId="2C4AFB40" w14:textId="6EE26271" w:rsidR="005A40D7" w:rsidRDefault="005A40D7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Certificado de antecedentes Disciplinarios.</w:t>
      </w:r>
    </w:p>
    <w:p w14:paraId="4A41EB55" w14:textId="7DE7729F" w:rsidR="005A40D7" w:rsidRDefault="005A40D7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Certificado de antecedentes Judiciales.</w:t>
      </w:r>
    </w:p>
    <w:p w14:paraId="35986A24" w14:textId="46164F1D" w:rsidR="005A40D7" w:rsidRPr="00E922B4" w:rsidRDefault="005A40D7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Certificado de Medidas correctivas.</w:t>
      </w:r>
    </w:p>
    <w:p w14:paraId="5D271F9F" w14:textId="7E68730A" w:rsidR="006579C7" w:rsidRPr="00CC5411" w:rsidRDefault="006B0011" w:rsidP="00B66FC4">
      <w:pPr>
        <w:tabs>
          <w:tab w:val="left" w:pos="0"/>
          <w:tab w:val="num" w:pos="709"/>
        </w:tabs>
        <w:rPr>
          <w:rFonts w:cs="Arial"/>
          <w:color w:val="000000"/>
        </w:rPr>
      </w:pPr>
      <w:r>
        <w:tab/>
      </w:r>
    </w:p>
    <w:p w14:paraId="3B733CAA" w14:textId="2CE07633" w:rsidR="00D85198" w:rsidRPr="002466FE" w:rsidRDefault="00D85198" w:rsidP="00070D61">
      <w:pPr>
        <w:rPr>
          <w:b/>
        </w:rPr>
      </w:pPr>
      <w:r w:rsidRPr="002466FE">
        <w:rPr>
          <w:b/>
        </w:rPr>
        <w:t>Requisitos para celebrar contratos con personas jurídicas </w:t>
      </w:r>
    </w:p>
    <w:p w14:paraId="4EEB0C0A" w14:textId="77777777" w:rsidR="00D85198" w:rsidRPr="003800F5" w:rsidRDefault="00D85198" w:rsidP="00D85198">
      <w:pPr>
        <w:tabs>
          <w:tab w:val="left" w:pos="0"/>
          <w:tab w:val="num" w:pos="709"/>
        </w:tabs>
        <w:ind w:left="709" w:hanging="709"/>
        <w:rPr>
          <w:i/>
        </w:rPr>
      </w:pPr>
    </w:p>
    <w:p w14:paraId="2A39C402" w14:textId="77777777" w:rsidR="00D85198" w:rsidRPr="00917F37" w:rsidRDefault="00D85198" w:rsidP="001A7176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 w:rsidRPr="00917F37">
        <w:t>Certificado de Existencia y Representación Legal, expedido por la Cámara de Comercio o la entidad competente, según sea el caso, cuya fech</w:t>
      </w:r>
      <w:r>
        <w:t>a de expedición no sea mayor a 30 días</w:t>
      </w:r>
      <w:r w:rsidRPr="00917F37">
        <w:t xml:space="preserve">. </w:t>
      </w:r>
    </w:p>
    <w:p w14:paraId="05215B8B" w14:textId="77777777" w:rsidR="00D85198" w:rsidRPr="00917F37" w:rsidRDefault="00D85198" w:rsidP="001A7176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>
        <w:t>Certificado de estar a paz y salvo</w:t>
      </w:r>
      <w:r w:rsidRPr="00917F37">
        <w:t xml:space="preserve"> en los últimos 6 meses </w:t>
      </w:r>
      <w:r>
        <w:t>con el pag</w:t>
      </w:r>
      <w:r w:rsidRPr="00917F37">
        <w:t>o</w:t>
      </w:r>
      <w:r>
        <w:t xml:space="preserve"> de</w:t>
      </w:r>
      <w:r w:rsidRPr="00917F37">
        <w:t xml:space="preserve"> los aportes a la Seguridad Social Int</w:t>
      </w:r>
      <w:r>
        <w:t>egral (Salud, Pensiones y ARL), y aportes parafiscales</w:t>
      </w:r>
      <w:r w:rsidRPr="00917F37">
        <w:t xml:space="preserve">, expedida por el Revisor Fiscal </w:t>
      </w:r>
      <w:r>
        <w:t>de la empresa, en caso de que la empresa no tenga Revis</w:t>
      </w:r>
      <w:r w:rsidRPr="00917F37">
        <w:t>o</w:t>
      </w:r>
      <w:r>
        <w:t>r Fiscal, debe ser expedido</w:t>
      </w:r>
      <w:r w:rsidRPr="00917F37">
        <w:t xml:space="preserve"> por el Representante Legal de la empresa o entidad contratista.</w:t>
      </w:r>
    </w:p>
    <w:p w14:paraId="6BC19CAA" w14:textId="77777777" w:rsidR="00D85198" w:rsidRPr="00917F37" w:rsidRDefault="00D85198" w:rsidP="001A7176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 w:rsidRPr="00917F37">
        <w:t>Registro Único Tributario (R.U.T.)</w:t>
      </w:r>
    </w:p>
    <w:p w14:paraId="7DA4164C" w14:textId="5C92AA62" w:rsidR="00D85198" w:rsidRDefault="0091161D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 xml:space="preserve">2 o </w:t>
      </w:r>
      <w:r w:rsidR="00D85198">
        <w:t xml:space="preserve">3 </w:t>
      </w:r>
      <w:r w:rsidR="00D85198" w:rsidRPr="00917F37">
        <w:t>Cotizaci</w:t>
      </w:r>
      <w:r w:rsidR="00D85198">
        <w:t>ones</w:t>
      </w:r>
      <w:r w:rsidR="00D85198" w:rsidRPr="00917F37">
        <w:t xml:space="preserve"> vigente</w:t>
      </w:r>
      <w:r w:rsidR="00D85198">
        <w:t>s</w:t>
      </w:r>
      <w:r w:rsidR="00D85198" w:rsidRPr="00917F37">
        <w:t xml:space="preserve"> </w:t>
      </w:r>
      <w:r w:rsidR="00097A2E">
        <w:t xml:space="preserve">de acuerdo con el monto, </w:t>
      </w:r>
      <w:r w:rsidR="00D85198">
        <w:t xml:space="preserve">(la fecha debe ser posterior a la del Certificado de Disponibilidad Presupuestal CDP) </w:t>
      </w:r>
      <w:r w:rsidR="00D85198" w:rsidRPr="00917F37">
        <w:t>del bien o servicio</w:t>
      </w:r>
      <w:r w:rsidR="00D85198">
        <w:t>. Si es único proveedor del bien o servicio solicitado, se debe adjuntar la cotización con la certificación del grupo de porqué es único proveedor de dicho bien o servicio, esta es necesaria, cuando por motivos de exclusividad y por protocolo de investigación, no se puedan tener más cotizaciones o cuando no sea posible tener las tres como se requiere.</w:t>
      </w:r>
    </w:p>
    <w:p w14:paraId="1AF85B38" w14:textId="77777777" w:rsidR="00972EF7" w:rsidRPr="00917F37" w:rsidRDefault="00972EF7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Copia de la cédula del representante legal.</w:t>
      </w:r>
    </w:p>
    <w:p w14:paraId="4E45AB39" w14:textId="77777777" w:rsidR="005A40D7" w:rsidRDefault="005A40D7" w:rsidP="005A40D7">
      <w:pPr>
        <w:tabs>
          <w:tab w:val="left" w:pos="0"/>
          <w:tab w:val="num" w:pos="1068"/>
        </w:tabs>
      </w:pPr>
    </w:p>
    <w:p w14:paraId="65C35E65" w14:textId="61F9FC01" w:rsidR="005A40D7" w:rsidRDefault="005A40D7" w:rsidP="005A40D7">
      <w:pPr>
        <w:tabs>
          <w:tab w:val="left" w:pos="0"/>
          <w:tab w:val="num" w:pos="1068"/>
        </w:tabs>
      </w:pPr>
      <w:r>
        <w:t>El responsable de contratación adjuntará:</w:t>
      </w:r>
    </w:p>
    <w:p w14:paraId="13092C6D" w14:textId="27EBB004" w:rsidR="005A40D7" w:rsidRDefault="005A40D7" w:rsidP="005A40D7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Certificado de antecedentes Fiscales</w:t>
      </w:r>
      <w:r w:rsidR="00586E80">
        <w:t xml:space="preserve"> de la empresa</w:t>
      </w:r>
      <w:r>
        <w:t>.</w:t>
      </w:r>
    </w:p>
    <w:p w14:paraId="44D045B1" w14:textId="77777777" w:rsidR="00D85198" w:rsidRDefault="00D85198" w:rsidP="00D85198">
      <w:pPr>
        <w:tabs>
          <w:tab w:val="left" w:pos="0"/>
          <w:tab w:val="num" w:pos="709"/>
        </w:tabs>
        <w:ind w:left="709" w:hanging="709"/>
      </w:pPr>
    </w:p>
    <w:p w14:paraId="1C339243" w14:textId="55D5E750" w:rsidR="00D85198" w:rsidRDefault="00D85198" w:rsidP="00B66FC4">
      <w:pPr>
        <w:tabs>
          <w:tab w:val="left" w:pos="0"/>
          <w:tab w:val="num" w:pos="709"/>
        </w:tabs>
      </w:pPr>
      <w:r w:rsidRPr="00615E83">
        <w:t xml:space="preserve">Para el </w:t>
      </w:r>
      <w:r w:rsidRPr="00615E83">
        <w:rPr>
          <w:b/>
        </w:rPr>
        <w:t>CONTRATO DE ARRENDAMIENTO BIEN INMUEBLE</w:t>
      </w:r>
      <w:r>
        <w:t xml:space="preserve"> adicionalmente se</w:t>
      </w:r>
      <w:r w:rsidR="00860E51">
        <w:t xml:space="preserve"> </w:t>
      </w:r>
      <w:r>
        <w:t>debe anexar lo siguiente:</w:t>
      </w:r>
    </w:p>
    <w:p w14:paraId="017EE0D9" w14:textId="77777777" w:rsidR="00D85198" w:rsidRDefault="00D85198" w:rsidP="00D85198">
      <w:pPr>
        <w:tabs>
          <w:tab w:val="left" w:pos="0"/>
          <w:tab w:val="num" w:pos="709"/>
        </w:tabs>
        <w:ind w:left="709" w:hanging="709"/>
      </w:pPr>
    </w:p>
    <w:p w14:paraId="7B848366" w14:textId="77777777" w:rsidR="00D85198" w:rsidRDefault="00D85198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Certificado de libertad bien inmueble.</w:t>
      </w:r>
    </w:p>
    <w:p w14:paraId="25B1E475" w14:textId="1F693F4F" w:rsidR="00D85198" w:rsidRPr="00615E83" w:rsidRDefault="00D85198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Acta de entrega</w:t>
      </w:r>
      <w:r w:rsidR="006C251A">
        <w:t xml:space="preserve"> cuando es primera vez.</w:t>
      </w:r>
    </w:p>
    <w:p w14:paraId="5384147C" w14:textId="3EDCC8FD" w:rsidR="006B0011" w:rsidRDefault="006B0011" w:rsidP="00D85198">
      <w:pPr>
        <w:tabs>
          <w:tab w:val="left" w:pos="0"/>
          <w:tab w:val="num" w:pos="709"/>
        </w:tabs>
        <w:ind w:left="709" w:hanging="709"/>
      </w:pPr>
    </w:p>
    <w:p w14:paraId="37176C93" w14:textId="77777777" w:rsidR="006B0011" w:rsidRDefault="006B0011" w:rsidP="00D85198">
      <w:pPr>
        <w:tabs>
          <w:tab w:val="left" w:pos="0"/>
          <w:tab w:val="num" w:pos="709"/>
        </w:tabs>
        <w:ind w:left="709" w:hanging="709"/>
      </w:pPr>
    </w:p>
    <w:p w14:paraId="7D711086" w14:textId="471A9E27" w:rsidR="00D53589" w:rsidRDefault="00D53589" w:rsidP="00070D61">
      <w:pPr>
        <w:tabs>
          <w:tab w:val="left" w:pos="709"/>
        </w:tabs>
      </w:pPr>
      <w:r w:rsidRPr="00D53589">
        <w:t xml:space="preserve">Para el </w:t>
      </w:r>
      <w:r w:rsidRPr="00BF60EC">
        <w:rPr>
          <w:b/>
        </w:rPr>
        <w:t>CONTRATO DE TRANSPORTE</w:t>
      </w:r>
      <w:r w:rsidRPr="00D53589">
        <w:t xml:space="preserve"> a</w:t>
      </w:r>
      <w:r w:rsidR="006B0011">
        <w:t xml:space="preserve">dicionalmente se debe anexar lo </w:t>
      </w:r>
      <w:r w:rsidRPr="00D53589">
        <w:t>siguiente:</w:t>
      </w:r>
    </w:p>
    <w:p w14:paraId="436A9EC0" w14:textId="77777777" w:rsidR="00D85198" w:rsidRPr="00342E1D" w:rsidRDefault="00D85198" w:rsidP="00D85198">
      <w:pPr>
        <w:tabs>
          <w:tab w:val="left" w:pos="0"/>
          <w:tab w:val="num" w:pos="709"/>
        </w:tabs>
        <w:ind w:left="709" w:hanging="709"/>
        <w:rPr>
          <w:lang w:val="es-CO"/>
        </w:rPr>
      </w:pPr>
    </w:p>
    <w:p w14:paraId="1310953A" w14:textId="77777777" w:rsidR="00D85198" w:rsidRDefault="00D85198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lastRenderedPageBreak/>
        <w:t>Resolución del Ministerio de Transporte donde autoriza la prestación del servicio público de transporte al contratista.</w:t>
      </w:r>
    </w:p>
    <w:p w14:paraId="7EF626D7" w14:textId="77777777" w:rsidR="00D85198" w:rsidRPr="006B3D3E" w:rsidRDefault="00D85198" w:rsidP="001A7176">
      <w:pPr>
        <w:numPr>
          <w:ilvl w:val="0"/>
          <w:numId w:val="10"/>
        </w:numPr>
        <w:tabs>
          <w:tab w:val="left" w:pos="0"/>
          <w:tab w:val="num" w:pos="1068"/>
        </w:tabs>
        <w:ind w:left="709" w:hanging="709"/>
      </w:pPr>
      <w:r>
        <w:t>Póliza de responsabilidad civil extracontractual frente a terceros.</w:t>
      </w:r>
    </w:p>
    <w:p w14:paraId="36E44082" w14:textId="77777777" w:rsidR="005A40D7" w:rsidRPr="00093317" w:rsidRDefault="005A40D7" w:rsidP="00B66FC4">
      <w:pPr>
        <w:tabs>
          <w:tab w:val="left" w:pos="0"/>
          <w:tab w:val="num" w:pos="709"/>
        </w:tabs>
        <w:rPr>
          <w:lang w:val="es-CO"/>
        </w:rPr>
      </w:pPr>
    </w:p>
    <w:p w14:paraId="7BBCD60D" w14:textId="12558B01" w:rsidR="00DB5117" w:rsidRDefault="00D85198" w:rsidP="006B037F">
      <w:pPr>
        <w:pStyle w:val="Ttulo4"/>
      </w:pPr>
      <w:r>
        <w:t>CONVENIO DE COLABORACIÓN</w:t>
      </w:r>
    </w:p>
    <w:p w14:paraId="76C24FEB" w14:textId="77777777" w:rsidR="00DB5117" w:rsidRPr="0080785B" w:rsidRDefault="00DB5117" w:rsidP="00BF60EC"/>
    <w:p w14:paraId="026A45DE" w14:textId="0128F089" w:rsidR="00573EFB" w:rsidRDefault="00573EFB" w:rsidP="00B66FC4">
      <w:pPr>
        <w:tabs>
          <w:tab w:val="left" w:pos="0"/>
        </w:tabs>
        <w:rPr>
          <w:rFonts w:cs="Arial"/>
          <w:color w:val="000000"/>
        </w:rPr>
      </w:pPr>
      <w:r w:rsidRPr="00090C0F">
        <w:rPr>
          <w:rFonts w:cs="Arial"/>
          <w:color w:val="000000"/>
        </w:rPr>
        <w:t xml:space="preserve">En la solicitud </w:t>
      </w:r>
      <w:r>
        <w:rPr>
          <w:rFonts w:cs="Arial"/>
          <w:color w:val="000000"/>
        </w:rPr>
        <w:t xml:space="preserve">de trámite </w:t>
      </w:r>
      <w:r w:rsidRPr="00090C0F">
        <w:rPr>
          <w:rFonts w:cs="Arial"/>
          <w:color w:val="000000"/>
        </w:rPr>
        <w:t xml:space="preserve">se debe indicar claramente </w:t>
      </w:r>
      <w:r>
        <w:rPr>
          <w:rFonts w:cs="Arial"/>
          <w:color w:val="000000"/>
        </w:rPr>
        <w:t>el objeto</w:t>
      </w:r>
      <w:r w:rsidRPr="00090C0F">
        <w:rPr>
          <w:rFonts w:cs="Arial"/>
          <w:color w:val="000000"/>
        </w:rPr>
        <w:t xml:space="preserve"> a desarrollar </w:t>
      </w:r>
      <w:r>
        <w:rPr>
          <w:rFonts w:cs="Arial"/>
          <w:color w:val="000000"/>
        </w:rPr>
        <w:t>(objetivo general y específicos)</w:t>
      </w:r>
      <w:r w:rsidRPr="00090C0F">
        <w:rPr>
          <w:rFonts w:cs="Arial"/>
          <w:color w:val="000000"/>
        </w:rPr>
        <w:t xml:space="preserve">, el interventor del </w:t>
      </w:r>
      <w:r>
        <w:rPr>
          <w:rFonts w:cs="Arial"/>
          <w:color w:val="000000"/>
        </w:rPr>
        <w:t>convenio</w:t>
      </w:r>
      <w:r w:rsidRPr="00090C0F">
        <w:rPr>
          <w:rFonts w:cs="Arial"/>
          <w:color w:val="000000"/>
        </w:rPr>
        <w:t>, la duración</w:t>
      </w:r>
      <w:r>
        <w:rPr>
          <w:rFonts w:cs="Arial"/>
          <w:color w:val="000000"/>
        </w:rPr>
        <w:t xml:space="preserve">, la forma de pago (pago único o varios pagos). </w:t>
      </w:r>
    </w:p>
    <w:p w14:paraId="2143EB26" w14:textId="6FC33F34" w:rsidR="00D85198" w:rsidRPr="00070D61" w:rsidRDefault="00860E51" w:rsidP="00B66FC4">
      <w:pPr>
        <w:pStyle w:val="Prrafodelista"/>
        <w:numPr>
          <w:ilvl w:val="0"/>
          <w:numId w:val="36"/>
        </w:numPr>
        <w:tabs>
          <w:tab w:val="left" w:pos="0"/>
        </w:tabs>
        <w:rPr>
          <w:rFonts w:cs="Arial"/>
          <w:color w:val="000000"/>
        </w:rPr>
      </w:pPr>
      <w:r w:rsidRPr="007C5802">
        <w:rPr>
          <w:rFonts w:cs="Arial"/>
        </w:rPr>
        <w:t>Estudio previo de necesidad y conveniencia para contratar</w:t>
      </w:r>
      <w:r w:rsidR="00D85198" w:rsidRPr="00070D61">
        <w:rPr>
          <w:rFonts w:cs="Arial"/>
          <w:color w:val="000000"/>
        </w:rPr>
        <w:t xml:space="preserve"> diligenciado totalmente.  </w:t>
      </w:r>
    </w:p>
    <w:p w14:paraId="45A0E4CD" w14:textId="77777777" w:rsidR="00D85198" w:rsidRDefault="00D85198" w:rsidP="005C3000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 w:rsidRPr="00917F37">
        <w:t>Certificado de Existencia y Representación Legal, expedido por la Cámara de Comercio o la entidad competente, según sea el caso, cuya fech</w:t>
      </w:r>
      <w:r>
        <w:t>a de expedición no sea mayor a 30 días</w:t>
      </w:r>
      <w:r w:rsidRPr="00917F37">
        <w:t xml:space="preserve">. </w:t>
      </w:r>
    </w:p>
    <w:p w14:paraId="487657B3" w14:textId="77777777" w:rsidR="00D85198" w:rsidRDefault="00D85198" w:rsidP="005C3000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>
        <w:t>Certificado de estar a paz y salvo</w:t>
      </w:r>
      <w:r w:rsidRPr="00917F37">
        <w:t xml:space="preserve"> en los últimos 6 meses </w:t>
      </w:r>
      <w:r>
        <w:t>con el pag</w:t>
      </w:r>
      <w:r w:rsidRPr="00917F37">
        <w:t>o</w:t>
      </w:r>
      <w:r>
        <w:t xml:space="preserve"> de</w:t>
      </w:r>
      <w:r w:rsidRPr="00917F37">
        <w:t xml:space="preserve"> los aportes a la Seguridad Social Int</w:t>
      </w:r>
      <w:r>
        <w:t>egral (Salud, Pensiones y ARL), y aportes parafiscales</w:t>
      </w:r>
      <w:r w:rsidRPr="00917F37">
        <w:t xml:space="preserve">, expedida por el Revisor Fiscal </w:t>
      </w:r>
      <w:r>
        <w:t>de la empresa, en caso de que la empresa no tenga Revis</w:t>
      </w:r>
      <w:r w:rsidRPr="00917F37">
        <w:t>o</w:t>
      </w:r>
      <w:r>
        <w:t>r Fiscal, debe ser expedido</w:t>
      </w:r>
      <w:r w:rsidRPr="00917F37">
        <w:t xml:space="preserve"> por el Representante Legal de la empresa o entidad contratista.</w:t>
      </w:r>
    </w:p>
    <w:p w14:paraId="7F0F55F3" w14:textId="2CF37D53" w:rsidR="00D85198" w:rsidRDefault="00D85198" w:rsidP="005C3000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 w:rsidRPr="00917F37">
        <w:t>Registro Único Tributario (</w:t>
      </w:r>
      <w:r w:rsidR="006B0011" w:rsidRPr="00917F37">
        <w:t>RUT</w:t>
      </w:r>
      <w:r w:rsidRPr="00917F37">
        <w:t>)</w:t>
      </w:r>
      <w:r w:rsidR="00573EFB">
        <w:t>.</w:t>
      </w:r>
    </w:p>
    <w:p w14:paraId="0A614903" w14:textId="69FE8F2E" w:rsidR="00C64989" w:rsidRDefault="00C64989" w:rsidP="005C3000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>
        <w:t>Copia de la cédula del representante legal.</w:t>
      </w:r>
    </w:p>
    <w:p w14:paraId="65C7C64E" w14:textId="21FEEFE5" w:rsidR="00290458" w:rsidRDefault="00290458" w:rsidP="005C3000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>
        <w:t>Copia de la cedula del delegado o competente (cuando quien firma es diferente al representante legal)</w:t>
      </w:r>
    </w:p>
    <w:p w14:paraId="5BE8C796" w14:textId="4C4C2324" w:rsidR="00290458" w:rsidRDefault="00290458" w:rsidP="00A12564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>
        <w:t>Documento que habilita al delegado o competente para la firma (cuando quien firma es diferente al representante legal)</w:t>
      </w:r>
    </w:p>
    <w:p w14:paraId="4920516B" w14:textId="2805EFB4" w:rsidR="00105D47" w:rsidRDefault="00105D47" w:rsidP="005C3000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  <w:r>
        <w:t>Si el convenio es derivado de un contrato marco se deberá adjuntar copia de este y demás soportes que hagan parte.</w:t>
      </w:r>
    </w:p>
    <w:p w14:paraId="06C9A795" w14:textId="77777777" w:rsidR="00586E80" w:rsidRDefault="00586E80" w:rsidP="005C3000">
      <w:pPr>
        <w:numPr>
          <w:ilvl w:val="0"/>
          <w:numId w:val="11"/>
        </w:numPr>
        <w:tabs>
          <w:tab w:val="left" w:pos="0"/>
          <w:tab w:val="num" w:pos="1068"/>
        </w:tabs>
        <w:ind w:left="709" w:hanging="709"/>
      </w:pPr>
    </w:p>
    <w:p w14:paraId="4BC4081A" w14:textId="77777777" w:rsidR="00586E80" w:rsidRDefault="00586E80" w:rsidP="00586E80">
      <w:pPr>
        <w:pStyle w:val="Ttulo4"/>
      </w:pPr>
      <w:r>
        <w:t xml:space="preserve">RESOLUCIÓN PARA EVALUADORES DE PROYECTOS </w:t>
      </w:r>
    </w:p>
    <w:p w14:paraId="3A77A3FD" w14:textId="77777777" w:rsidR="00586E80" w:rsidRPr="00E24043" w:rsidRDefault="00586E80" w:rsidP="00586E80">
      <w:pPr>
        <w:tabs>
          <w:tab w:val="left" w:pos="0"/>
          <w:tab w:val="num" w:pos="709"/>
        </w:tabs>
        <w:ind w:left="709" w:hanging="709"/>
        <w:rPr>
          <w:b/>
        </w:rPr>
      </w:pPr>
    </w:p>
    <w:p w14:paraId="1ADAF2E2" w14:textId="25FFA24D" w:rsidR="00586E80" w:rsidRPr="002846BE" w:rsidRDefault="00586E80" w:rsidP="00586E80">
      <w:pPr>
        <w:tabs>
          <w:tab w:val="left" w:pos="0"/>
        </w:tabs>
        <w:rPr>
          <w:rFonts w:cs="Arial"/>
          <w:color w:val="000000"/>
        </w:rPr>
      </w:pPr>
      <w:r>
        <w:t xml:space="preserve">La </w:t>
      </w:r>
      <w:hyperlink r:id="rId8" w:tgtFrame="_blank" w:history="1">
        <w:r w:rsidRPr="007C5802">
          <w:t>Solicitud de trámite</w:t>
        </w:r>
        <w:r w:rsidRPr="006F0101">
          <w:t xml:space="preserve"> </w:t>
        </w:r>
      </w:hyperlink>
      <w:r w:rsidRPr="00090C0F">
        <w:rPr>
          <w:rFonts w:cs="Arial"/>
          <w:color w:val="000000"/>
        </w:rPr>
        <w:t xml:space="preserve"> debe indicar claramente</w:t>
      </w:r>
      <w:r>
        <w:rPr>
          <w:rFonts w:cs="Arial"/>
          <w:color w:val="000000"/>
        </w:rPr>
        <w:t xml:space="preserve"> </w:t>
      </w:r>
      <w:r>
        <w:t>los datos personales del evaluador y</w:t>
      </w:r>
      <w:r w:rsidRPr="00090C0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el nombre del proyecto a evaluar</w:t>
      </w:r>
      <w:r w:rsidRPr="00090C0F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</w:p>
    <w:p w14:paraId="5CA49700" w14:textId="77777777" w:rsidR="00586E80" w:rsidRDefault="00586E80" w:rsidP="00586E80">
      <w:pPr>
        <w:numPr>
          <w:ilvl w:val="0"/>
          <w:numId w:val="6"/>
        </w:numPr>
        <w:tabs>
          <w:tab w:val="left" w:pos="0"/>
          <w:tab w:val="num" w:pos="709"/>
        </w:tabs>
        <w:ind w:left="709" w:hanging="709"/>
      </w:pPr>
      <w:r>
        <w:t>Copia del documento de identidad.</w:t>
      </w:r>
    </w:p>
    <w:p w14:paraId="3141BF1B" w14:textId="77777777" w:rsidR="00586E80" w:rsidRDefault="00586E80" w:rsidP="00586E80">
      <w:pPr>
        <w:numPr>
          <w:ilvl w:val="0"/>
          <w:numId w:val="6"/>
        </w:numPr>
        <w:tabs>
          <w:tab w:val="left" w:pos="0"/>
          <w:tab w:val="num" w:pos="709"/>
        </w:tabs>
        <w:ind w:left="709" w:hanging="709"/>
      </w:pPr>
      <w:r>
        <w:t>Copia del RUT.</w:t>
      </w:r>
    </w:p>
    <w:p w14:paraId="424D3C0F" w14:textId="77777777" w:rsidR="00586E80" w:rsidRDefault="00586E80" w:rsidP="00586E80">
      <w:pPr>
        <w:numPr>
          <w:ilvl w:val="0"/>
          <w:numId w:val="6"/>
        </w:numPr>
        <w:tabs>
          <w:tab w:val="left" w:pos="0"/>
          <w:tab w:val="num" w:pos="709"/>
        </w:tabs>
        <w:ind w:left="709" w:hanging="709"/>
      </w:pPr>
      <w:r>
        <w:t>Certificado de la cuenta bancaria con una vigencia superior a un mes si no está inscrito en SAP.</w:t>
      </w:r>
    </w:p>
    <w:p w14:paraId="6E9E58DD" w14:textId="3F0EA95F" w:rsidR="00586E80" w:rsidRDefault="00586E80" w:rsidP="00586E80">
      <w:pPr>
        <w:tabs>
          <w:tab w:val="left" w:pos="0"/>
          <w:tab w:val="num" w:pos="1068"/>
        </w:tabs>
      </w:pPr>
    </w:p>
    <w:p w14:paraId="130802C9" w14:textId="77777777" w:rsidR="00A831A7" w:rsidRDefault="00A831A7" w:rsidP="00A831A7">
      <w:pPr>
        <w:pStyle w:val="Ttulo4"/>
      </w:pPr>
      <w:r>
        <w:lastRenderedPageBreak/>
        <w:t>RESOLUCIÓN PARA VIATICOS O SERVICIOS CON RECURSOS REGALIAS</w:t>
      </w:r>
    </w:p>
    <w:p w14:paraId="63E7AF9A" w14:textId="0D79C1AF" w:rsidR="00A831A7" w:rsidRDefault="00A831A7" w:rsidP="00A12564">
      <w:pPr>
        <w:pStyle w:val="Ttulo4"/>
        <w:numPr>
          <w:ilvl w:val="0"/>
          <w:numId w:val="0"/>
        </w:numPr>
      </w:pPr>
      <w:r>
        <w:t xml:space="preserve"> </w:t>
      </w:r>
    </w:p>
    <w:p w14:paraId="1645751E" w14:textId="7E2FDB92" w:rsidR="00A831A7" w:rsidRDefault="00A831A7" w:rsidP="00A831A7">
      <w:pPr>
        <w:tabs>
          <w:tab w:val="left" w:pos="0"/>
        </w:tabs>
        <w:rPr>
          <w:rFonts w:cs="Arial"/>
          <w:color w:val="000000"/>
        </w:rPr>
      </w:pPr>
      <w:r>
        <w:t xml:space="preserve">La </w:t>
      </w:r>
      <w:hyperlink r:id="rId9" w:tgtFrame="_blank" w:history="1">
        <w:r w:rsidRPr="007C5802">
          <w:t>Solicitud de trámite</w:t>
        </w:r>
        <w:r w:rsidRPr="006F0101">
          <w:t xml:space="preserve"> </w:t>
        </w:r>
      </w:hyperlink>
      <w:r w:rsidRPr="00090C0F">
        <w:rPr>
          <w:rFonts w:cs="Arial"/>
          <w:color w:val="000000"/>
        </w:rPr>
        <w:t xml:space="preserve"> debe indicar claramente</w:t>
      </w:r>
      <w:r>
        <w:rPr>
          <w:rFonts w:cs="Arial"/>
          <w:color w:val="000000"/>
        </w:rPr>
        <w:t>: Para viáticos, datos del beneficiario, lugar y fechas de la salida y valor. Para servicios que presta un grupo de la SIU, objeto, grupo beneficiario, centro de costos beneficiario y valor.</w:t>
      </w:r>
    </w:p>
    <w:p w14:paraId="6C20D967" w14:textId="77777777" w:rsidR="00A831A7" w:rsidRPr="002846BE" w:rsidRDefault="00A831A7" w:rsidP="00A831A7">
      <w:pPr>
        <w:tabs>
          <w:tab w:val="left" w:pos="0"/>
        </w:tabs>
        <w:rPr>
          <w:rFonts w:cs="Arial"/>
          <w:color w:val="000000"/>
        </w:rPr>
      </w:pPr>
    </w:p>
    <w:p w14:paraId="01AAC489" w14:textId="430DCC5D" w:rsidR="00A831A7" w:rsidRDefault="00A831A7" w:rsidP="00A831A7">
      <w:pPr>
        <w:numPr>
          <w:ilvl w:val="0"/>
          <w:numId w:val="6"/>
        </w:numPr>
        <w:tabs>
          <w:tab w:val="left" w:pos="0"/>
          <w:tab w:val="num" w:pos="709"/>
        </w:tabs>
        <w:ind w:left="709" w:hanging="709"/>
      </w:pPr>
      <w:r>
        <w:t>Para viáticos no se requiere nada adicional al estudio previo.</w:t>
      </w:r>
    </w:p>
    <w:p w14:paraId="04E5FC38" w14:textId="3BC8007E" w:rsidR="00A831A7" w:rsidRDefault="00A831A7" w:rsidP="00A831A7">
      <w:pPr>
        <w:numPr>
          <w:ilvl w:val="0"/>
          <w:numId w:val="6"/>
        </w:numPr>
        <w:tabs>
          <w:tab w:val="left" w:pos="0"/>
          <w:tab w:val="num" w:pos="709"/>
        </w:tabs>
        <w:ind w:left="709" w:hanging="709"/>
      </w:pPr>
      <w:r>
        <w:t>Para servicios se requiere la propuesta del grupo o laboratorio.</w:t>
      </w:r>
    </w:p>
    <w:p w14:paraId="308470CA" w14:textId="77777777" w:rsidR="00A831A7" w:rsidRDefault="00A831A7" w:rsidP="00A12564">
      <w:pPr>
        <w:tabs>
          <w:tab w:val="left" w:pos="0"/>
          <w:tab w:val="num" w:pos="1068"/>
        </w:tabs>
      </w:pPr>
    </w:p>
    <w:p w14:paraId="5AC6FB9D" w14:textId="78438A3B" w:rsidR="00D85198" w:rsidRPr="00A32B66" w:rsidRDefault="006B0011" w:rsidP="00A12564">
      <w:pPr>
        <w:tabs>
          <w:tab w:val="left" w:pos="0"/>
          <w:tab w:val="num" w:pos="709"/>
        </w:tabs>
      </w:pPr>
      <w:r>
        <w:tab/>
      </w:r>
    </w:p>
    <w:p w14:paraId="536E10AC" w14:textId="77777777" w:rsidR="0011639C" w:rsidRPr="00A32B66" w:rsidRDefault="0011639C" w:rsidP="00284093">
      <w:pPr>
        <w:pStyle w:val="Ttulo2"/>
      </w:pPr>
      <w:r w:rsidRPr="00A32B66">
        <w:t>PROPIEDAD DEL USUARIO</w:t>
      </w:r>
    </w:p>
    <w:p w14:paraId="40826E27" w14:textId="77777777" w:rsidR="0011639C" w:rsidRDefault="0011639C" w:rsidP="000E2F7D">
      <w:pPr>
        <w:tabs>
          <w:tab w:val="left" w:pos="0"/>
        </w:tabs>
      </w:pPr>
    </w:p>
    <w:p w14:paraId="381F0637" w14:textId="7E4ED1AF" w:rsidR="00AB78D2" w:rsidRDefault="0011639C" w:rsidP="000E2F7D">
      <w:pPr>
        <w:tabs>
          <w:tab w:val="left" w:pos="0"/>
        </w:tabs>
      </w:pPr>
      <w:r>
        <w:t xml:space="preserve">Se considera propiedad del </w:t>
      </w:r>
      <w:r w:rsidR="0075516E">
        <w:t>usuario</w:t>
      </w:r>
      <w:r>
        <w:t xml:space="preserve"> todos los documentos que debe entregar el usuario para realizar los contratos (Ver </w:t>
      </w:r>
      <w:r w:rsidR="001C540A">
        <w:t>2.1.2</w:t>
      </w:r>
      <w:r>
        <w:t>) los cuales son custodiados acorde con el procedimiento para el control de los registros.</w:t>
      </w:r>
    </w:p>
    <w:p w14:paraId="193E2F58" w14:textId="77777777" w:rsidR="004A4238" w:rsidRDefault="004A4238" w:rsidP="000E2F7D">
      <w:pPr>
        <w:tabs>
          <w:tab w:val="left" w:pos="0"/>
        </w:tabs>
      </w:pPr>
    </w:p>
    <w:p w14:paraId="7192A7E9" w14:textId="77777777" w:rsidR="00483064" w:rsidRDefault="00483064" w:rsidP="00237CE3">
      <w:pPr>
        <w:pStyle w:val="Ttulo1"/>
      </w:pPr>
      <w:r>
        <w:t>RESPONSABLES</w:t>
      </w:r>
    </w:p>
    <w:p w14:paraId="22408477" w14:textId="77777777" w:rsidR="00617BE8" w:rsidRDefault="00617BE8" w:rsidP="000E2F7D">
      <w:pPr>
        <w:tabs>
          <w:tab w:val="left" w:pos="0"/>
        </w:tabs>
      </w:pPr>
    </w:p>
    <w:p w14:paraId="0345527E" w14:textId="2DE50E30" w:rsidR="002E738B" w:rsidRDefault="002E738B" w:rsidP="001A7176">
      <w:pPr>
        <w:numPr>
          <w:ilvl w:val="0"/>
          <w:numId w:val="15"/>
        </w:numPr>
        <w:tabs>
          <w:tab w:val="left" w:pos="0"/>
        </w:tabs>
        <w:ind w:left="360"/>
      </w:pPr>
      <w:r>
        <w:t xml:space="preserve">Coordinador </w:t>
      </w:r>
      <w:r w:rsidR="004C026A">
        <w:t xml:space="preserve">de Proceso </w:t>
      </w:r>
      <w:r>
        <w:t>Gestión Compras</w:t>
      </w:r>
      <w:r w:rsidR="000C580B">
        <w:t>, Contratación y Distribución</w:t>
      </w:r>
      <w:r>
        <w:t xml:space="preserve">. </w:t>
      </w:r>
    </w:p>
    <w:p w14:paraId="14821676" w14:textId="30CF24C1" w:rsidR="00A269E3" w:rsidRDefault="007D489D" w:rsidP="001A7176">
      <w:pPr>
        <w:numPr>
          <w:ilvl w:val="0"/>
          <w:numId w:val="15"/>
        </w:numPr>
        <w:tabs>
          <w:tab w:val="left" w:pos="0"/>
        </w:tabs>
        <w:ind w:left="360"/>
      </w:pPr>
      <w:r>
        <w:t>Profesional</w:t>
      </w:r>
      <w:r w:rsidR="00A269E3">
        <w:t xml:space="preserve"> </w:t>
      </w:r>
      <w:r w:rsidR="00DF4ABF">
        <w:t>de Contratación</w:t>
      </w:r>
      <w:r w:rsidR="003F2F9A">
        <w:t>.</w:t>
      </w:r>
    </w:p>
    <w:p w14:paraId="5DA456FA" w14:textId="77777777" w:rsidR="003F2F9A" w:rsidRDefault="003F2F9A" w:rsidP="001A7176">
      <w:pPr>
        <w:numPr>
          <w:ilvl w:val="0"/>
          <w:numId w:val="15"/>
        </w:numPr>
        <w:tabs>
          <w:tab w:val="left" w:pos="0"/>
        </w:tabs>
        <w:ind w:left="360"/>
      </w:pPr>
      <w:r>
        <w:t>Auxiliar de Contratación.</w:t>
      </w:r>
    </w:p>
    <w:p w14:paraId="04A991CF" w14:textId="210D523E" w:rsidR="008642AD" w:rsidRDefault="008642AD" w:rsidP="001A7176">
      <w:pPr>
        <w:numPr>
          <w:ilvl w:val="0"/>
          <w:numId w:val="15"/>
        </w:numPr>
        <w:tabs>
          <w:tab w:val="left" w:pos="0"/>
        </w:tabs>
        <w:ind w:left="360"/>
      </w:pPr>
      <w:r>
        <w:t xml:space="preserve">Auxiliar </w:t>
      </w:r>
      <w:r w:rsidR="00DF4ABF">
        <w:t>Administrativo</w:t>
      </w:r>
      <w:r w:rsidR="00D21A8F">
        <w:t>.</w:t>
      </w:r>
    </w:p>
    <w:p w14:paraId="784B75A2" w14:textId="77777777" w:rsidR="008642AD" w:rsidRDefault="008642AD" w:rsidP="001A7176">
      <w:pPr>
        <w:numPr>
          <w:ilvl w:val="0"/>
          <w:numId w:val="15"/>
        </w:numPr>
        <w:tabs>
          <w:tab w:val="left" w:pos="0"/>
        </w:tabs>
        <w:ind w:left="360"/>
      </w:pPr>
      <w:r>
        <w:t>Ordenador del Gasto.</w:t>
      </w:r>
    </w:p>
    <w:p w14:paraId="01ECB3FA" w14:textId="77777777" w:rsidR="008642AD" w:rsidRDefault="008642AD" w:rsidP="001A7176">
      <w:pPr>
        <w:numPr>
          <w:ilvl w:val="0"/>
          <w:numId w:val="15"/>
        </w:numPr>
        <w:tabs>
          <w:tab w:val="left" w:pos="0"/>
        </w:tabs>
        <w:ind w:left="360"/>
      </w:pPr>
      <w:r>
        <w:t>Interventores.</w:t>
      </w:r>
    </w:p>
    <w:p w14:paraId="70C1357D" w14:textId="77777777" w:rsidR="00360F10" w:rsidRPr="00617BE8" w:rsidRDefault="00360F10" w:rsidP="000E2F7D">
      <w:pPr>
        <w:tabs>
          <w:tab w:val="left" w:pos="0"/>
        </w:tabs>
      </w:pPr>
    </w:p>
    <w:p w14:paraId="3F2DFB0B" w14:textId="77777777" w:rsidR="00483064" w:rsidRDefault="00483064" w:rsidP="00237CE3">
      <w:pPr>
        <w:pStyle w:val="Ttulo1"/>
      </w:pPr>
      <w:r>
        <w:t>REQUISITOS LEGALES ASOCIADOS AL SERVICIO</w:t>
      </w:r>
    </w:p>
    <w:p w14:paraId="62049E80" w14:textId="77777777" w:rsidR="00BF50EF" w:rsidRDefault="00BF50EF" w:rsidP="000E2F7D">
      <w:pPr>
        <w:tabs>
          <w:tab w:val="left" w:pos="0"/>
        </w:tabs>
      </w:pPr>
    </w:p>
    <w:p w14:paraId="53E30043" w14:textId="77777777" w:rsidR="007237B9" w:rsidRPr="00857AD8" w:rsidRDefault="007237B9" w:rsidP="007237B9">
      <w:pPr>
        <w:numPr>
          <w:ilvl w:val="0"/>
          <w:numId w:val="2"/>
        </w:numPr>
      </w:pPr>
      <w:r w:rsidRPr="00857AD8">
        <w:t xml:space="preserve">Lo anterior se establece según lo dispuesto </w:t>
      </w:r>
      <w:r>
        <w:t xml:space="preserve">en el Estatuto General de Contratación, </w:t>
      </w:r>
      <w:r w:rsidRPr="00857AD8">
        <w:t>Acuerdo Superior 419 del 29 de abril del 2014 y sus normas reglamentarias (artículo 31, Resolución Rectoral 39475 del 14 de noviembre de 2014 y artículo 3, Resolución Rectoral 40631 del 26 de agosto de 2015).</w:t>
      </w:r>
    </w:p>
    <w:p w14:paraId="117D0C40" w14:textId="77777777" w:rsidR="007B7758" w:rsidRDefault="007B7758" w:rsidP="005E4E80">
      <w:pPr>
        <w:pStyle w:val="Prrafodelista"/>
        <w:numPr>
          <w:ilvl w:val="0"/>
          <w:numId w:val="29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Circular 1000-001 de 2012. </w:t>
      </w:r>
      <w:r w:rsidRPr="005E4E80">
        <w:rPr>
          <w:rFonts w:cs="Arial"/>
          <w:lang w:val="es-ES_tradnl"/>
        </w:rPr>
        <w:t>Ley 1474 de 2011. Estatuto Anticorrupción.</w:t>
      </w:r>
    </w:p>
    <w:p w14:paraId="054BA35C" w14:textId="77777777" w:rsidR="007B7758" w:rsidRDefault="007B7758" w:rsidP="005E4E80">
      <w:pPr>
        <w:pStyle w:val="Prrafodelista"/>
        <w:numPr>
          <w:ilvl w:val="0"/>
          <w:numId w:val="29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Circular 1000-002 de 2012. </w:t>
      </w:r>
      <w:r w:rsidRPr="005E4E80">
        <w:rPr>
          <w:rFonts w:cs="Arial"/>
          <w:lang w:val="es-ES_tradnl"/>
        </w:rPr>
        <w:t>Aplicación del artículo 83 de la Constitución Nacional, el Decreto 019 de 2012 y la Ley 962 de 2005 (Ley para racionalización de los trámites).</w:t>
      </w:r>
    </w:p>
    <w:p w14:paraId="41C6A510" w14:textId="77777777" w:rsidR="007B7758" w:rsidRPr="00E22475" w:rsidRDefault="007B7758" w:rsidP="00152F6F">
      <w:pPr>
        <w:pStyle w:val="Prrafodelista"/>
        <w:numPr>
          <w:ilvl w:val="0"/>
          <w:numId w:val="29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Circular </w:t>
      </w:r>
      <w:r w:rsidRPr="00E50CB3">
        <w:rPr>
          <w:rFonts w:cs="Arial"/>
          <w:lang w:val="es-ES_tradnl"/>
        </w:rPr>
        <w:t>2</w:t>
      </w:r>
      <w:r>
        <w:rPr>
          <w:rFonts w:cs="Arial"/>
          <w:lang w:val="es-ES_tradnl"/>
        </w:rPr>
        <w:t xml:space="preserve"> de </w:t>
      </w:r>
      <w:r w:rsidRPr="00E50CB3">
        <w:rPr>
          <w:rFonts w:cs="Arial"/>
          <w:lang w:val="es-ES_tradnl"/>
        </w:rPr>
        <w:t>2015</w:t>
      </w:r>
      <w:r>
        <w:rPr>
          <w:rFonts w:cs="Arial"/>
          <w:lang w:val="es-ES_tradnl"/>
        </w:rPr>
        <w:t xml:space="preserve">. </w:t>
      </w:r>
      <w:r w:rsidRPr="00E50CB3">
        <w:rPr>
          <w:rFonts w:cs="Arial"/>
          <w:lang w:val="es-ES_tradnl"/>
        </w:rPr>
        <w:t xml:space="preserve">Para efectos de aplicación práctica en los procesos contractuales relacionados con la adquisición de bienes y servicios para ciencia, </w:t>
      </w:r>
      <w:r w:rsidRPr="00E50CB3">
        <w:rPr>
          <w:rFonts w:cs="Arial"/>
          <w:lang w:val="es-ES_tradnl"/>
        </w:rPr>
        <w:lastRenderedPageBreak/>
        <w:t>tecnología e innovación del numeral 13 del artículo 17 del</w:t>
      </w:r>
      <w:r>
        <w:rPr>
          <w:rFonts w:cs="Arial"/>
          <w:lang w:val="es-ES_tradnl"/>
        </w:rPr>
        <w:t xml:space="preserve"> Acuerdo Superior 419 de 2014.</w:t>
      </w:r>
    </w:p>
    <w:p w14:paraId="19CCB41C" w14:textId="77777777" w:rsidR="007B7758" w:rsidRPr="008851E1" w:rsidRDefault="007B7758" w:rsidP="000E2F7D">
      <w:pPr>
        <w:numPr>
          <w:ilvl w:val="0"/>
          <w:numId w:val="2"/>
        </w:numPr>
        <w:tabs>
          <w:tab w:val="left" w:pos="0"/>
        </w:tabs>
        <w:rPr>
          <w:rFonts w:cs="Arial"/>
        </w:rPr>
      </w:pPr>
      <w:r w:rsidRPr="008851E1">
        <w:rPr>
          <w:rFonts w:cs="Arial"/>
        </w:rPr>
        <w:t>Decreto 019 de 2012</w:t>
      </w:r>
      <w:r>
        <w:rPr>
          <w:rFonts w:cs="Arial"/>
        </w:rPr>
        <w:t>.</w:t>
      </w:r>
    </w:p>
    <w:p w14:paraId="5D266705" w14:textId="77777777" w:rsidR="007B7758" w:rsidRDefault="007B7758" w:rsidP="000E3411">
      <w:pPr>
        <w:pStyle w:val="Prrafodelista"/>
        <w:numPr>
          <w:ilvl w:val="0"/>
          <w:numId w:val="29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Decreto </w:t>
      </w:r>
      <w:r w:rsidRPr="000E3411">
        <w:rPr>
          <w:rFonts w:cs="Arial"/>
          <w:lang w:val="es-ES_tradnl"/>
        </w:rPr>
        <w:t>4270</w:t>
      </w:r>
      <w:r>
        <w:rPr>
          <w:rFonts w:cs="Arial"/>
          <w:lang w:val="es-ES_tradnl"/>
        </w:rPr>
        <w:t xml:space="preserve"> de </w:t>
      </w:r>
      <w:r w:rsidRPr="000E3411">
        <w:rPr>
          <w:rFonts w:cs="Arial"/>
          <w:lang w:val="es-ES_tradnl"/>
        </w:rPr>
        <w:t>2008</w:t>
      </w:r>
      <w:r>
        <w:rPr>
          <w:rFonts w:cs="Arial"/>
          <w:lang w:val="es-ES_tradnl"/>
        </w:rPr>
        <w:t>.</w:t>
      </w:r>
    </w:p>
    <w:p w14:paraId="254B0448" w14:textId="77777777" w:rsidR="007B7758" w:rsidRDefault="007B7758" w:rsidP="007B5044">
      <w:pPr>
        <w:pStyle w:val="Prrafodelista"/>
        <w:numPr>
          <w:ilvl w:val="0"/>
          <w:numId w:val="29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Resolución Rectoral 21985 de </w:t>
      </w:r>
      <w:r w:rsidRPr="007B5044">
        <w:rPr>
          <w:rFonts w:cs="Arial"/>
          <w:lang w:val="es-ES_tradnl"/>
        </w:rPr>
        <w:t>2006</w:t>
      </w:r>
      <w:r>
        <w:rPr>
          <w:rFonts w:cs="Arial"/>
          <w:lang w:val="es-ES_tradnl"/>
        </w:rPr>
        <w:t>.</w:t>
      </w:r>
    </w:p>
    <w:p w14:paraId="49F01359" w14:textId="77777777" w:rsidR="007B7758" w:rsidRPr="006B0011" w:rsidRDefault="007B7758" w:rsidP="000E2F7D">
      <w:pPr>
        <w:numPr>
          <w:ilvl w:val="0"/>
          <w:numId w:val="2"/>
        </w:numPr>
        <w:tabs>
          <w:tab w:val="left" w:pos="0"/>
        </w:tabs>
        <w:rPr>
          <w:rFonts w:cs="Arial"/>
        </w:rPr>
      </w:pPr>
      <w:r w:rsidRPr="006B0011">
        <w:rPr>
          <w:rFonts w:cs="Arial"/>
        </w:rPr>
        <w:t>Resolución Rectoral 39475 de 2014.</w:t>
      </w:r>
    </w:p>
    <w:p w14:paraId="524201DE" w14:textId="77777777" w:rsidR="007B7758" w:rsidRPr="00394C7F" w:rsidRDefault="007B7758" w:rsidP="00E22475">
      <w:pPr>
        <w:pStyle w:val="Prrafodelista"/>
        <w:numPr>
          <w:ilvl w:val="0"/>
          <w:numId w:val="29"/>
        </w:num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Resolución Rectoral </w:t>
      </w:r>
      <w:r w:rsidRPr="00E22475">
        <w:rPr>
          <w:rFonts w:cs="Arial"/>
          <w:lang w:val="es-ES_tradnl"/>
        </w:rPr>
        <w:t>40632</w:t>
      </w:r>
      <w:r>
        <w:rPr>
          <w:rFonts w:cs="Arial"/>
          <w:lang w:val="es-ES_tradnl"/>
        </w:rPr>
        <w:t xml:space="preserve"> de </w:t>
      </w:r>
      <w:r w:rsidRPr="00E22475">
        <w:rPr>
          <w:rFonts w:cs="Arial"/>
          <w:lang w:val="es-ES_tradnl"/>
        </w:rPr>
        <w:t>2015</w:t>
      </w:r>
      <w:r>
        <w:rPr>
          <w:rFonts w:cs="Arial"/>
          <w:lang w:val="es-ES_tradnl"/>
        </w:rPr>
        <w:t>.</w:t>
      </w:r>
      <w:r w:rsidRPr="00E22475">
        <w:rPr>
          <w:rFonts w:cs="Arial"/>
          <w:lang w:val="es-ES_tradnl"/>
        </w:rPr>
        <w:tab/>
      </w:r>
      <w:r>
        <w:rPr>
          <w:rFonts w:cs="Arial"/>
          <w:lang w:val="es-ES_tradnl"/>
        </w:rPr>
        <w:t xml:space="preserve"> </w:t>
      </w:r>
      <w:r w:rsidRPr="00E22475">
        <w:rPr>
          <w:rFonts w:cs="Arial"/>
          <w:lang w:val="es-ES_tradnl"/>
        </w:rPr>
        <w:t>Por la cual se modifica la Resolución Rectoral 39475 de 2014, reglamentaria del Acuerdo Superior 419 de 2014, Estatuto General de Contratación de la Universidad de Antioquia.</w:t>
      </w:r>
    </w:p>
    <w:p w14:paraId="38A3BE03" w14:textId="77777777" w:rsidR="0054499A" w:rsidRDefault="0054499A" w:rsidP="0054499A">
      <w:pPr>
        <w:numPr>
          <w:ilvl w:val="0"/>
          <w:numId w:val="29"/>
        </w:numPr>
      </w:pPr>
      <w:r>
        <w:t>Instructivo de ley de garantías U de A, cuando aplique.</w:t>
      </w:r>
    </w:p>
    <w:p w14:paraId="7CBD4178" w14:textId="474C35BE" w:rsidR="0054499A" w:rsidRDefault="0054499A" w:rsidP="0054499A">
      <w:pPr>
        <w:numPr>
          <w:ilvl w:val="0"/>
          <w:numId w:val="29"/>
        </w:numPr>
      </w:pPr>
      <w:r>
        <w:t>Aspectos legales de otros entes financiadores: Sistema General de Regalías (SGR) y Banca Mundial.</w:t>
      </w:r>
    </w:p>
    <w:p w14:paraId="1A793F3A" w14:textId="0B601172" w:rsidR="001305BC" w:rsidRPr="00070D61" w:rsidRDefault="001305BC" w:rsidP="00070D61">
      <w:pPr>
        <w:pStyle w:val="Prrafodelista"/>
        <w:ind w:left="360"/>
        <w:rPr>
          <w:rFonts w:cs="Arial"/>
          <w:lang w:val="es-ES_tradnl"/>
        </w:rPr>
      </w:pPr>
    </w:p>
    <w:p w14:paraId="387B5748" w14:textId="77777777" w:rsidR="000E2F7D" w:rsidRDefault="000E2F7D" w:rsidP="000E2F7D">
      <w:pPr>
        <w:tabs>
          <w:tab w:val="left" w:pos="0"/>
        </w:tabs>
      </w:pPr>
    </w:p>
    <w:p w14:paraId="6ED03C5F" w14:textId="77777777" w:rsidR="00483064" w:rsidRDefault="00483064" w:rsidP="00237CE3">
      <w:pPr>
        <w:pStyle w:val="Ttulo1"/>
      </w:pPr>
      <w:r>
        <w:t>OPORTUNIDAD</w:t>
      </w:r>
    </w:p>
    <w:p w14:paraId="45A8F2D6" w14:textId="77777777" w:rsidR="00617BE8" w:rsidRDefault="00617BE8" w:rsidP="000E2F7D">
      <w:pPr>
        <w:tabs>
          <w:tab w:val="left" w:pos="0"/>
        </w:tabs>
      </w:pPr>
    </w:p>
    <w:p w14:paraId="7D78CBFD" w14:textId="0489694C" w:rsidR="001E4596" w:rsidRDefault="00BB15B6" w:rsidP="000E2F7D">
      <w:pPr>
        <w:tabs>
          <w:tab w:val="left" w:pos="0"/>
        </w:tabs>
      </w:pPr>
      <w:r>
        <w:t>2</w:t>
      </w:r>
      <w:r w:rsidR="00E25F0B">
        <w:t>5</w:t>
      </w:r>
      <w:r>
        <w:t xml:space="preserve"> días hábiles</w:t>
      </w:r>
      <w:r w:rsidR="005A597A">
        <w:t>,</w:t>
      </w:r>
      <w:r>
        <w:t xml:space="preserve"> y si ne</w:t>
      </w:r>
      <w:r w:rsidR="005A597A">
        <w:t>cesitan visto bueno</w:t>
      </w:r>
      <w:r>
        <w:t xml:space="preserve"> del Comité Técnico de Contratación, </w:t>
      </w:r>
      <w:r w:rsidR="00E25F0B">
        <w:t>40</w:t>
      </w:r>
      <w:r>
        <w:t xml:space="preserve"> días hábiles.</w:t>
      </w:r>
    </w:p>
    <w:p w14:paraId="3FEEB15D" w14:textId="77777777" w:rsidR="0087457E" w:rsidRDefault="0087457E" w:rsidP="0087457E">
      <w:pPr>
        <w:tabs>
          <w:tab w:val="left" w:pos="0"/>
        </w:tabs>
      </w:pPr>
      <w:r>
        <w:t>Con ley de garantías se incrementa 5 días hábiles más.</w:t>
      </w:r>
    </w:p>
    <w:p w14:paraId="26993C16" w14:textId="77777777" w:rsidR="0087457E" w:rsidRDefault="0087457E" w:rsidP="000E2F7D">
      <w:pPr>
        <w:tabs>
          <w:tab w:val="left" w:pos="0"/>
        </w:tabs>
      </w:pPr>
    </w:p>
    <w:p w14:paraId="1012754D" w14:textId="77777777" w:rsidR="00483064" w:rsidRDefault="00483064" w:rsidP="00237CE3">
      <w:pPr>
        <w:pStyle w:val="Ttulo1"/>
      </w:pPr>
      <w:r>
        <w:t>HORARIO DE ATENCIÓN</w:t>
      </w:r>
    </w:p>
    <w:p w14:paraId="2F2AC4E5" w14:textId="77777777" w:rsidR="00617BE8" w:rsidRDefault="00617BE8" w:rsidP="000E2F7D">
      <w:pPr>
        <w:tabs>
          <w:tab w:val="left" w:pos="0"/>
        </w:tabs>
      </w:pPr>
    </w:p>
    <w:p w14:paraId="16D04854" w14:textId="2D911BD7" w:rsidR="00C80821" w:rsidRDefault="002E738B" w:rsidP="00C80821">
      <w:pPr>
        <w:tabs>
          <w:tab w:val="left" w:pos="0"/>
        </w:tabs>
      </w:pPr>
      <w:r>
        <w:t>D</w:t>
      </w:r>
      <w:r w:rsidR="00AB78D2">
        <w:t xml:space="preserve">e lunes a </w:t>
      </w:r>
      <w:r w:rsidR="00A049C6">
        <w:t xml:space="preserve">jueves </w:t>
      </w:r>
      <w:r>
        <w:t xml:space="preserve">de </w:t>
      </w:r>
      <w:r w:rsidR="00A049C6">
        <w:t>8</w:t>
      </w:r>
      <w:r w:rsidR="00F16468">
        <w:t>:00 a.</w:t>
      </w:r>
      <w:r w:rsidR="004A4238">
        <w:t xml:space="preserve"> </w:t>
      </w:r>
      <w:r w:rsidR="00F16468">
        <w:t xml:space="preserve">m. a 12:00 m. y de </w:t>
      </w:r>
      <w:r w:rsidR="006579C7">
        <w:t>1</w:t>
      </w:r>
      <w:r w:rsidR="00F16468">
        <w:t>:00 p.</w:t>
      </w:r>
      <w:r w:rsidR="00620D23">
        <w:t xml:space="preserve"> </w:t>
      </w:r>
      <w:r w:rsidR="00F16468">
        <w:t xml:space="preserve">m. a </w:t>
      </w:r>
      <w:r w:rsidR="006579C7">
        <w:t>5</w:t>
      </w:r>
      <w:r w:rsidR="00F16468">
        <w:t>:00 p.</w:t>
      </w:r>
      <w:r w:rsidR="00620D23">
        <w:t xml:space="preserve"> </w:t>
      </w:r>
      <w:r w:rsidR="00F16468">
        <w:t>m.</w:t>
      </w:r>
      <w:bookmarkStart w:id="2" w:name="_DOCUMENTOS_QUE_DEBE"/>
      <w:bookmarkStart w:id="3" w:name="_RESULTADOS_DEL_SERVICIO"/>
      <w:bookmarkEnd w:id="2"/>
      <w:bookmarkEnd w:id="3"/>
      <w:r w:rsidR="00A049C6">
        <w:t xml:space="preserve"> y los viernes 7</w:t>
      </w:r>
      <w:r w:rsidR="00A049C6" w:rsidRPr="00A049C6">
        <w:t xml:space="preserve">:00 a. m. a 12:00 m. y de </w:t>
      </w:r>
      <w:r w:rsidR="00A049C6">
        <w:t>1</w:t>
      </w:r>
      <w:r w:rsidR="00A049C6" w:rsidRPr="00A049C6">
        <w:t xml:space="preserve">:00 p. m. a </w:t>
      </w:r>
      <w:r w:rsidR="00A049C6">
        <w:t>4</w:t>
      </w:r>
      <w:r w:rsidR="00A049C6" w:rsidRPr="00A049C6">
        <w:t>:00 p. m.</w:t>
      </w:r>
    </w:p>
    <w:p w14:paraId="1F38BD49" w14:textId="77777777" w:rsidR="00C1431C" w:rsidRDefault="00C1431C" w:rsidP="00C80821">
      <w:pPr>
        <w:tabs>
          <w:tab w:val="left" w:pos="0"/>
        </w:tabs>
      </w:pPr>
    </w:p>
    <w:p w14:paraId="5EC26951" w14:textId="77777777" w:rsidR="00483064" w:rsidRDefault="00483064" w:rsidP="00237CE3">
      <w:pPr>
        <w:pStyle w:val="Ttulo1"/>
      </w:pPr>
      <w:r>
        <w:t>RESULTADOS DEL PRODUCTO/SERVICIO</w:t>
      </w:r>
    </w:p>
    <w:p w14:paraId="634F336C" w14:textId="77777777" w:rsidR="00617BE8" w:rsidRDefault="00617BE8" w:rsidP="000E2F7D">
      <w:pPr>
        <w:tabs>
          <w:tab w:val="left" w:pos="0"/>
        </w:tabs>
      </w:pPr>
    </w:p>
    <w:p w14:paraId="70749EC2" w14:textId="1B0455D2" w:rsidR="00AB78D2" w:rsidRDefault="000D629F" w:rsidP="001A7176">
      <w:pPr>
        <w:numPr>
          <w:ilvl w:val="0"/>
          <w:numId w:val="19"/>
        </w:numPr>
        <w:tabs>
          <w:tab w:val="left" w:pos="0"/>
        </w:tabs>
      </w:pPr>
      <w:r>
        <w:t xml:space="preserve">Contratos </w:t>
      </w:r>
      <w:r w:rsidR="00381E76">
        <w:t>de</w:t>
      </w:r>
      <w:r w:rsidR="00512503">
        <w:t xml:space="preserve"> bienes y servicios</w:t>
      </w:r>
      <w:r w:rsidR="0006438A">
        <w:t>.</w:t>
      </w:r>
    </w:p>
    <w:p w14:paraId="44FB613A" w14:textId="77777777" w:rsidR="003C607A" w:rsidRDefault="00742D3D" w:rsidP="001A7176">
      <w:pPr>
        <w:numPr>
          <w:ilvl w:val="0"/>
          <w:numId w:val="19"/>
        </w:numPr>
        <w:tabs>
          <w:tab w:val="left" w:pos="0"/>
        </w:tabs>
      </w:pPr>
      <w:r>
        <w:t>Otrosí</w:t>
      </w:r>
      <w:r w:rsidR="003C607A">
        <w:t xml:space="preserve"> (modificaciones a los contratos)</w:t>
      </w:r>
      <w:r w:rsidR="00C1431C">
        <w:t>.</w:t>
      </w:r>
    </w:p>
    <w:p w14:paraId="7ACDC582" w14:textId="3750E38E" w:rsidR="003C607A" w:rsidRDefault="003C607A" w:rsidP="001A7176">
      <w:pPr>
        <w:numPr>
          <w:ilvl w:val="0"/>
          <w:numId w:val="19"/>
        </w:numPr>
        <w:tabs>
          <w:tab w:val="left" w:pos="0"/>
        </w:tabs>
      </w:pPr>
      <w:r>
        <w:t>Actas de terminación y liquidación</w:t>
      </w:r>
      <w:r w:rsidR="00C1431C">
        <w:t>.</w:t>
      </w:r>
    </w:p>
    <w:p w14:paraId="3536A1B8" w14:textId="559FF856" w:rsidR="00DB5117" w:rsidRDefault="00DB5117" w:rsidP="001A7176">
      <w:pPr>
        <w:numPr>
          <w:ilvl w:val="0"/>
          <w:numId w:val="19"/>
        </w:numPr>
        <w:tabs>
          <w:tab w:val="left" w:pos="0"/>
        </w:tabs>
      </w:pPr>
      <w:r>
        <w:t xml:space="preserve">Resoluciones de </w:t>
      </w:r>
      <w:r w:rsidR="00512503">
        <w:t>d</w:t>
      </w:r>
      <w:r>
        <w:t>irección.</w:t>
      </w:r>
    </w:p>
    <w:p w14:paraId="2AB07C14" w14:textId="105D0DF8" w:rsidR="00DB5117" w:rsidRDefault="00DB5117" w:rsidP="001A7176">
      <w:pPr>
        <w:numPr>
          <w:ilvl w:val="0"/>
          <w:numId w:val="19"/>
        </w:numPr>
        <w:tabs>
          <w:tab w:val="left" w:pos="0"/>
        </w:tabs>
      </w:pPr>
      <w:r>
        <w:t>Convenios de colaboración e interadministrativos.</w:t>
      </w:r>
    </w:p>
    <w:p w14:paraId="431F0B74" w14:textId="257B8856" w:rsidR="003C607A" w:rsidRDefault="003C607A" w:rsidP="002466FE">
      <w:pPr>
        <w:tabs>
          <w:tab w:val="left" w:pos="0"/>
        </w:tabs>
        <w:ind w:left="360"/>
      </w:pPr>
    </w:p>
    <w:p w14:paraId="0F2A1221" w14:textId="77777777" w:rsidR="00B66FC4" w:rsidRDefault="00B66FC4" w:rsidP="002466FE">
      <w:pPr>
        <w:tabs>
          <w:tab w:val="left" w:pos="0"/>
        </w:tabs>
        <w:ind w:left="360"/>
      </w:pPr>
    </w:p>
    <w:p w14:paraId="34885F6E" w14:textId="5E9AB049" w:rsidR="00483064" w:rsidRDefault="002D7479" w:rsidP="00237CE3">
      <w:pPr>
        <w:pStyle w:val="Ttulo1"/>
      </w:pPr>
      <w:r>
        <w:rPr>
          <w:lang w:val="es-CO"/>
        </w:rPr>
        <w:t>DATOS DEL CONTACTO</w:t>
      </w:r>
    </w:p>
    <w:p w14:paraId="6EC1BC8D" w14:textId="77777777" w:rsidR="00617BE8" w:rsidRDefault="00617BE8" w:rsidP="000E2F7D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75E19" w:rsidRPr="0079035E" w14:paraId="45582E20" w14:textId="77777777" w:rsidTr="00146F97">
        <w:tc>
          <w:tcPr>
            <w:tcW w:w="8978" w:type="dxa"/>
          </w:tcPr>
          <w:p w14:paraId="196B52E7" w14:textId="6F69B6AF" w:rsidR="00C75E19" w:rsidRPr="0079035E" w:rsidRDefault="00C75E19" w:rsidP="001330E2">
            <w:pPr>
              <w:tabs>
                <w:tab w:val="left" w:pos="0"/>
              </w:tabs>
            </w:pPr>
            <w:r w:rsidRPr="0079035E">
              <w:t xml:space="preserve">Coordinación: </w:t>
            </w:r>
            <w:r w:rsidR="001330E2">
              <w:t>Proceso Gestión</w:t>
            </w:r>
            <w:r w:rsidR="001330E2" w:rsidRPr="0079035E">
              <w:t xml:space="preserve"> </w:t>
            </w:r>
            <w:r w:rsidRPr="0079035E">
              <w:t>Compras</w:t>
            </w:r>
            <w:r w:rsidR="006D3B86" w:rsidRPr="0079035E">
              <w:t xml:space="preserve"> </w:t>
            </w:r>
          </w:p>
        </w:tc>
      </w:tr>
      <w:tr w:rsidR="00C75E19" w:rsidRPr="0079035E" w14:paraId="6E5A08D7" w14:textId="77777777" w:rsidTr="00146F97">
        <w:tc>
          <w:tcPr>
            <w:tcW w:w="8978" w:type="dxa"/>
          </w:tcPr>
          <w:p w14:paraId="62EE6308" w14:textId="77777777" w:rsidR="00C75E19" w:rsidRPr="0079035E" w:rsidRDefault="00C75E19" w:rsidP="000E2F7D">
            <w:pPr>
              <w:tabs>
                <w:tab w:val="left" w:pos="0"/>
              </w:tabs>
            </w:pPr>
            <w:r w:rsidRPr="0079035E">
              <w:t>Oficina: Área Administrativa</w:t>
            </w:r>
          </w:p>
        </w:tc>
      </w:tr>
      <w:tr w:rsidR="00C75E19" w:rsidRPr="0079035E" w14:paraId="407AA18E" w14:textId="77777777" w:rsidTr="00146F97">
        <w:tc>
          <w:tcPr>
            <w:tcW w:w="8978" w:type="dxa"/>
          </w:tcPr>
          <w:p w14:paraId="0F11FF45" w14:textId="667E1F70" w:rsidR="00C75E19" w:rsidRPr="0079035E" w:rsidRDefault="00C75E19" w:rsidP="000E2F7D">
            <w:pPr>
              <w:tabs>
                <w:tab w:val="left" w:pos="0"/>
              </w:tabs>
            </w:pPr>
            <w:r w:rsidRPr="0079035E">
              <w:t>Teléfono: 219 640</w:t>
            </w:r>
            <w:r w:rsidR="006D3B86" w:rsidRPr="0079035E">
              <w:t>6</w:t>
            </w:r>
            <w:r w:rsidRPr="0079035E">
              <w:t xml:space="preserve"> </w:t>
            </w:r>
            <w:r w:rsidR="007058DD">
              <w:t>–</w:t>
            </w:r>
            <w:r w:rsidRPr="0079035E">
              <w:t xml:space="preserve"> </w:t>
            </w:r>
            <w:r w:rsidR="001330E2">
              <w:t>64</w:t>
            </w:r>
            <w:r w:rsidR="00B66427">
              <w:t>18</w:t>
            </w:r>
          </w:p>
        </w:tc>
      </w:tr>
      <w:tr w:rsidR="00C75E19" w:rsidRPr="0079035E" w14:paraId="4DF93F81" w14:textId="77777777" w:rsidTr="00146F97">
        <w:tc>
          <w:tcPr>
            <w:tcW w:w="8978" w:type="dxa"/>
          </w:tcPr>
          <w:p w14:paraId="3B9493DC" w14:textId="77777777" w:rsidR="00C75E19" w:rsidRPr="0079035E" w:rsidRDefault="00C75E19" w:rsidP="000E2F7D">
            <w:pPr>
              <w:tabs>
                <w:tab w:val="left" w:pos="0"/>
              </w:tabs>
            </w:pPr>
            <w:r w:rsidRPr="0079035E">
              <w:lastRenderedPageBreak/>
              <w:t>Dirección: Carrera 53 No 61 – 30</w:t>
            </w:r>
          </w:p>
        </w:tc>
      </w:tr>
      <w:tr w:rsidR="00C75E19" w:rsidRPr="00A066B6" w14:paraId="7AA84F23" w14:textId="77777777" w:rsidTr="00146F97">
        <w:tc>
          <w:tcPr>
            <w:tcW w:w="8978" w:type="dxa"/>
          </w:tcPr>
          <w:p w14:paraId="6E0616DF" w14:textId="77777777" w:rsidR="00C75E19" w:rsidRPr="004A63CC" w:rsidRDefault="00C75E19" w:rsidP="002B34A1">
            <w:pPr>
              <w:tabs>
                <w:tab w:val="left" w:pos="0"/>
              </w:tabs>
              <w:rPr>
                <w:lang w:val="pt-BR"/>
              </w:rPr>
            </w:pPr>
            <w:r w:rsidRPr="004A63CC">
              <w:rPr>
                <w:lang w:val="pt-BR"/>
              </w:rPr>
              <w:t xml:space="preserve">E-mail: </w:t>
            </w:r>
            <w:r w:rsidR="008E0693" w:rsidRPr="004A63CC">
              <w:rPr>
                <w:lang w:val="pt-BR"/>
              </w:rPr>
              <w:t xml:space="preserve"> </w:t>
            </w:r>
            <w:hyperlink r:id="rId10" w:history="1">
              <w:r w:rsidR="002B34A1" w:rsidRPr="004A63CC">
                <w:rPr>
                  <w:rStyle w:val="Hipervnculo"/>
                  <w:bCs/>
                  <w:lang w:val="pt-BR"/>
                </w:rPr>
                <w:t>contratacion</w:t>
              </w:r>
              <w:r w:rsidR="00B66427" w:rsidRPr="004A63CC">
                <w:rPr>
                  <w:rStyle w:val="Hipervnculo"/>
                  <w:bCs/>
                  <w:lang w:val="pt-BR"/>
                </w:rPr>
                <w:t>siu</w:t>
              </w:r>
              <w:r w:rsidR="002B34A1" w:rsidRPr="004A63CC">
                <w:rPr>
                  <w:rStyle w:val="Hipervnculo"/>
                  <w:bCs/>
                  <w:lang w:val="pt-BR"/>
                </w:rPr>
                <w:t>@udea.edu.co</w:t>
              </w:r>
            </w:hyperlink>
            <w:r w:rsidR="00BC652F" w:rsidRPr="004A63CC">
              <w:rPr>
                <w:lang w:val="pt-BR"/>
              </w:rPr>
              <w:t xml:space="preserve">  </w:t>
            </w:r>
            <w:r w:rsidR="008E0693" w:rsidRPr="004A63CC">
              <w:rPr>
                <w:lang w:val="pt-BR"/>
              </w:rPr>
              <w:t xml:space="preserve"> </w:t>
            </w:r>
          </w:p>
        </w:tc>
      </w:tr>
    </w:tbl>
    <w:p w14:paraId="077EDCFC" w14:textId="77777777" w:rsidR="005A597A" w:rsidRPr="004A63CC" w:rsidRDefault="005A597A" w:rsidP="000E2F7D">
      <w:pPr>
        <w:tabs>
          <w:tab w:val="left" w:pos="0"/>
        </w:tabs>
        <w:rPr>
          <w:lang w:val="pt-BR"/>
        </w:rPr>
      </w:pPr>
    </w:p>
    <w:p w14:paraId="0C8B84E0" w14:textId="77777777" w:rsidR="00807140" w:rsidRDefault="00807140" w:rsidP="00237CE3">
      <w:pPr>
        <w:pStyle w:val="Ttulo1"/>
      </w:pPr>
      <w:r>
        <w:t>NOTAS DE CAMBIO</w:t>
      </w:r>
    </w:p>
    <w:p w14:paraId="5F754B48" w14:textId="77777777" w:rsidR="00807140" w:rsidRDefault="00807140" w:rsidP="000E2F7D">
      <w:pPr>
        <w:tabs>
          <w:tab w:val="left" w:pos="0"/>
        </w:tabs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237"/>
        <w:gridCol w:w="1067"/>
        <w:gridCol w:w="1174"/>
      </w:tblGrid>
      <w:tr w:rsidR="00807140" w:rsidRPr="00B66FC4" w14:paraId="6317B98D" w14:textId="77777777" w:rsidTr="00125AB6">
        <w:trPr>
          <w:trHeight w:val="398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D5F50E" w14:textId="77777777" w:rsidR="00807140" w:rsidRPr="00B66FC4" w:rsidRDefault="00807140" w:rsidP="00125AB6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b/>
                <w:bCs/>
                <w:sz w:val="16"/>
                <w:szCs w:val="16"/>
                <w:lang w:eastAsia="es-ES"/>
              </w:rPr>
              <w:br w:type="column"/>
              <w:t>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26E323" w14:textId="77777777" w:rsidR="00807140" w:rsidRPr="00B66FC4" w:rsidRDefault="00807140" w:rsidP="00125AB6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b/>
                <w:bCs/>
                <w:sz w:val="16"/>
                <w:szCs w:val="16"/>
                <w:lang w:eastAsia="es-ES"/>
              </w:rPr>
              <w:t>BREVE DESCRIPCIÓN DEL CAMBIO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E4B9BE" w14:textId="77777777" w:rsidR="00807140" w:rsidRPr="00B66FC4" w:rsidRDefault="00807140" w:rsidP="00125AB6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b/>
                <w:bCs/>
                <w:sz w:val="16"/>
                <w:szCs w:val="16"/>
                <w:lang w:eastAsia="es-ES"/>
              </w:rPr>
              <w:t>VERSIÓN FINAL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B6639A" w14:textId="77777777" w:rsidR="00807140" w:rsidRPr="00B66FC4" w:rsidRDefault="00807140" w:rsidP="00125AB6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b/>
                <w:bCs/>
                <w:sz w:val="16"/>
                <w:szCs w:val="16"/>
                <w:lang w:eastAsia="es-ES"/>
              </w:rPr>
              <w:t>FECHA</w:t>
            </w:r>
          </w:p>
        </w:tc>
      </w:tr>
      <w:tr w:rsidR="00807140" w:rsidRPr="00B66FC4" w14:paraId="019F9239" w14:textId="77777777" w:rsidTr="00DB0D7F">
        <w:trPr>
          <w:trHeight w:val="36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F51" w14:textId="77777777" w:rsidR="00807140" w:rsidRPr="00B66FC4" w:rsidRDefault="00807140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8C7" w14:textId="77777777" w:rsidR="00807140" w:rsidRPr="00B66FC4" w:rsidRDefault="00807140" w:rsidP="000E2F7D">
            <w:pPr>
              <w:pStyle w:val="Textoindependiente"/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No aplica para la primera versión.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687" w14:textId="77777777" w:rsidR="00807140" w:rsidRPr="00B66FC4" w:rsidRDefault="00807140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9E4" w14:textId="77777777" w:rsidR="00807140" w:rsidRPr="00B66FC4" w:rsidRDefault="00807140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2009-08-04</w:t>
            </w:r>
          </w:p>
        </w:tc>
      </w:tr>
      <w:tr w:rsidR="00C017EB" w:rsidRPr="00B66FC4" w14:paraId="54191ED1" w14:textId="77777777" w:rsidTr="00DB0D7F">
        <w:trPr>
          <w:trHeight w:val="40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67E" w14:textId="77777777" w:rsidR="00C017EB" w:rsidRPr="00B66FC4" w:rsidRDefault="00C017EB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C0C" w14:textId="77777777" w:rsidR="00C017EB" w:rsidRPr="00B66FC4" w:rsidRDefault="00C017EB" w:rsidP="000E2F7D">
            <w:pPr>
              <w:pStyle w:val="Textoindependiente"/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Se modificó el horario de atención al usuario.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F95B" w14:textId="77777777" w:rsidR="00C017EB" w:rsidRPr="00B66FC4" w:rsidRDefault="00C017EB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FF76" w14:textId="77777777" w:rsidR="00C017EB" w:rsidRPr="00B66FC4" w:rsidRDefault="000138D5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2012-02-16</w:t>
            </w:r>
          </w:p>
        </w:tc>
      </w:tr>
      <w:tr w:rsidR="003C607A" w:rsidRPr="00B66FC4" w14:paraId="0C48D694" w14:textId="77777777" w:rsidTr="00125AB6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6AB" w14:textId="77777777" w:rsidR="003C607A" w:rsidRPr="00B66FC4" w:rsidRDefault="00076C80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59CC" w14:textId="77777777" w:rsidR="003C607A" w:rsidRPr="00B66FC4" w:rsidRDefault="003C607A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 xml:space="preserve">Se modificó el capítulo 1 con los contratos de ayuda económica y convenio de práctica, además se incluyó </w:t>
            </w:r>
            <w:r w:rsidR="00076C80" w:rsidRPr="00B66FC4">
              <w:rPr>
                <w:rFonts w:cs="Arial"/>
                <w:sz w:val="16"/>
                <w:szCs w:val="16"/>
                <w:lang w:eastAsia="es-CO"/>
              </w:rPr>
              <w:t xml:space="preserve">contrato de 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compraventa y el contrato de transporte</w:t>
            </w:r>
            <w:r w:rsidR="00076C80" w:rsidRPr="00B66FC4">
              <w:rPr>
                <w:rFonts w:cs="Arial"/>
                <w:sz w:val="16"/>
                <w:szCs w:val="16"/>
                <w:lang w:eastAsia="es-CO"/>
              </w:rPr>
              <w:t>, entre otros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.</w:t>
            </w:r>
          </w:p>
          <w:p w14:paraId="6FB99B42" w14:textId="77777777" w:rsidR="003C607A" w:rsidRPr="00B66FC4" w:rsidRDefault="003C607A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Se aclaró en el capítulo 5 que se reportan son horas de contratos de cátedra y reportes de honorarios para contratos de prestación de servicios personales.</w:t>
            </w:r>
          </w:p>
          <w:p w14:paraId="3E861D00" w14:textId="77777777" w:rsidR="003C607A" w:rsidRPr="00B66FC4" w:rsidRDefault="003C607A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En el capítulo 6 se adicionó el scanner.</w:t>
            </w:r>
          </w:p>
          <w:p w14:paraId="3A136F47" w14:textId="77777777" w:rsidR="003C607A" w:rsidRPr="00B66FC4" w:rsidRDefault="003C607A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En los responsables se incluyó el Coordinador de compras</w:t>
            </w:r>
            <w:r w:rsidR="00076C80" w:rsidRPr="00B66FC4">
              <w:rPr>
                <w:rFonts w:cs="Arial"/>
                <w:sz w:val="16"/>
                <w:szCs w:val="16"/>
                <w:lang w:eastAsia="es-CO"/>
              </w:rPr>
              <w:t>, el Coordinador Administrativo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 xml:space="preserve"> y el auxiliar </w:t>
            </w:r>
            <w:r w:rsidR="00076C80" w:rsidRPr="00B66FC4">
              <w:rPr>
                <w:rFonts w:cs="Arial"/>
                <w:sz w:val="16"/>
                <w:szCs w:val="16"/>
                <w:lang w:eastAsia="es-CO"/>
              </w:rPr>
              <w:t>de contratos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.</w:t>
            </w:r>
          </w:p>
          <w:p w14:paraId="16A0CE50" w14:textId="77777777" w:rsidR="003C607A" w:rsidRPr="00B66FC4" w:rsidRDefault="003C607A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Se cambió la oportunidad en</w:t>
            </w:r>
            <w:r w:rsidR="00076C80" w:rsidRPr="00B66FC4">
              <w:rPr>
                <w:rFonts w:cs="Arial"/>
                <w:sz w:val="16"/>
                <w:szCs w:val="16"/>
                <w:lang w:eastAsia="es-CO"/>
              </w:rPr>
              <w:t xml:space="preserve"> los diferentes tipos de contrato</w:t>
            </w:r>
            <w:r w:rsidR="00154034" w:rsidRPr="00B66FC4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 w:rsidR="00076C80" w:rsidRPr="00B66FC4">
              <w:rPr>
                <w:rFonts w:cs="Arial"/>
                <w:sz w:val="16"/>
                <w:szCs w:val="16"/>
                <w:lang w:eastAsia="es-CO"/>
              </w:rPr>
              <w:t>(se disminuyó</w:t>
            </w:r>
            <w:r w:rsidR="00E4272B" w:rsidRPr="00B66FC4">
              <w:rPr>
                <w:rFonts w:cs="Arial"/>
                <w:sz w:val="16"/>
                <w:szCs w:val="16"/>
                <w:lang w:eastAsia="es-CO"/>
              </w:rPr>
              <w:t>)</w:t>
            </w:r>
            <w:r w:rsidR="00076C80" w:rsidRPr="00B66FC4">
              <w:rPr>
                <w:rFonts w:cs="Arial"/>
                <w:sz w:val="16"/>
                <w:szCs w:val="16"/>
                <w:lang w:eastAsia="es-CO"/>
              </w:rPr>
              <w:t>.</w:t>
            </w:r>
          </w:p>
          <w:p w14:paraId="32178C89" w14:textId="77777777" w:rsidR="00E4272B" w:rsidRPr="00B66FC4" w:rsidRDefault="00E4272B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val="es-ES" w:eastAsia="es-CO"/>
              </w:rPr>
            </w:pPr>
            <w:r w:rsidRPr="00B66FC4">
              <w:rPr>
                <w:rFonts w:cs="Arial"/>
                <w:sz w:val="16"/>
                <w:szCs w:val="16"/>
                <w:lang w:val="es-ES" w:eastAsia="es-CO"/>
              </w:rPr>
              <w:t>En el capítulo 11.5 se adicionó al convenio de pasantía, que deben entregar un nuevo documento que es la constancia de afiliación a la seguridad social y el pago para adquirir una póliza de accidentes estudiantiles.</w:t>
            </w:r>
          </w:p>
          <w:p w14:paraId="4C772375" w14:textId="77777777" w:rsidR="00E4272B" w:rsidRPr="00B66FC4" w:rsidRDefault="008D67E5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val="es-ES" w:eastAsia="es-CO"/>
              </w:rPr>
            </w:pPr>
            <w:r w:rsidRPr="00B66FC4">
              <w:rPr>
                <w:rFonts w:cs="Arial"/>
                <w:sz w:val="16"/>
                <w:szCs w:val="16"/>
                <w:lang w:val="es-ES" w:eastAsia="es-CO"/>
              </w:rPr>
              <w:t>Se adicionó el capítulo11.</w:t>
            </w:r>
            <w:r w:rsidR="00653F25" w:rsidRPr="00B66FC4">
              <w:rPr>
                <w:rFonts w:cs="Arial"/>
                <w:sz w:val="16"/>
                <w:szCs w:val="16"/>
                <w:lang w:val="es-ES" w:eastAsia="es-CO"/>
              </w:rPr>
              <w:t>9</w:t>
            </w:r>
            <w:r w:rsidR="00E4272B" w:rsidRPr="00B66FC4">
              <w:rPr>
                <w:rFonts w:cs="Arial"/>
                <w:sz w:val="16"/>
                <w:szCs w:val="16"/>
                <w:lang w:val="es-ES" w:eastAsia="es-CO"/>
              </w:rPr>
              <w:t xml:space="preserve"> para los documentos que se deben entregar para un contrato de transporte.</w:t>
            </w:r>
          </w:p>
          <w:p w14:paraId="1198287B" w14:textId="77777777" w:rsidR="003C607A" w:rsidRPr="00B66FC4" w:rsidRDefault="00E4272B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val="es-ES" w:eastAsia="es-CO"/>
              </w:rPr>
            </w:pPr>
            <w:r w:rsidRPr="00B66FC4">
              <w:rPr>
                <w:rFonts w:cs="Arial"/>
                <w:sz w:val="16"/>
                <w:szCs w:val="16"/>
                <w:lang w:val="es-ES" w:eastAsia="es-CO"/>
              </w:rPr>
              <w:t xml:space="preserve">Se </w:t>
            </w:r>
            <w:r w:rsidR="00665B4D" w:rsidRPr="00B66FC4">
              <w:rPr>
                <w:rFonts w:cs="Arial"/>
                <w:sz w:val="16"/>
                <w:szCs w:val="16"/>
                <w:lang w:val="es-ES" w:eastAsia="es-CO"/>
              </w:rPr>
              <w:t>incluyeron</w:t>
            </w:r>
            <w:r w:rsidR="00556B77" w:rsidRPr="00B66FC4">
              <w:rPr>
                <w:rFonts w:cs="Arial"/>
                <w:sz w:val="16"/>
                <w:szCs w:val="16"/>
                <w:lang w:val="es-ES" w:eastAsia="es-CO"/>
              </w:rPr>
              <w:t xml:space="preserve"> nuevos tipos de contrato y</w:t>
            </w:r>
            <w:r w:rsidR="00665B4D" w:rsidRPr="00B66FC4">
              <w:rPr>
                <w:rFonts w:cs="Arial"/>
                <w:sz w:val="16"/>
                <w:szCs w:val="16"/>
                <w:lang w:val="es-ES" w:eastAsia="es-CO"/>
              </w:rPr>
              <w:t xml:space="preserve"> nuevos registros.</w:t>
            </w:r>
          </w:p>
          <w:p w14:paraId="1555BC85" w14:textId="77777777" w:rsidR="00665B4D" w:rsidRPr="00B66FC4" w:rsidRDefault="00665B4D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val="es-ES" w:eastAsia="es-CO"/>
              </w:rPr>
            </w:pPr>
            <w:r w:rsidRPr="00B66FC4">
              <w:rPr>
                <w:rFonts w:cs="Arial"/>
                <w:sz w:val="16"/>
                <w:szCs w:val="16"/>
                <w:lang w:val="es-ES" w:eastAsia="es-CO"/>
              </w:rPr>
              <w:t>Se adicionaron nuevos requisitos legales.</w:t>
            </w:r>
          </w:p>
          <w:p w14:paraId="152DF8E2" w14:textId="4592536E" w:rsidR="00EF73A4" w:rsidRPr="00B66FC4" w:rsidRDefault="00EF73A4" w:rsidP="001A7176">
            <w:pPr>
              <w:pStyle w:val="Textoindependiente"/>
              <w:numPr>
                <w:ilvl w:val="0"/>
                <w:numId w:val="25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val="es-ES" w:eastAsia="es-CO"/>
              </w:rPr>
              <w:t xml:space="preserve">Se </w:t>
            </w:r>
            <w:r w:rsidR="00BF60EC" w:rsidRPr="00B66FC4">
              <w:rPr>
                <w:rFonts w:cs="Arial"/>
                <w:sz w:val="16"/>
                <w:szCs w:val="16"/>
                <w:lang w:val="es-ES" w:eastAsia="es-CO"/>
              </w:rPr>
              <w:t>cambió</w:t>
            </w:r>
            <w:r w:rsidRPr="00B66FC4">
              <w:rPr>
                <w:rFonts w:cs="Arial"/>
                <w:sz w:val="16"/>
                <w:szCs w:val="16"/>
                <w:lang w:val="es-ES" w:eastAsia="es-CO"/>
              </w:rPr>
              <w:t xml:space="preserve"> el nombre del Registro Calculo Seguridad Social por valor pagado salud y pensión F-GC-40</w:t>
            </w:r>
            <w:r w:rsidR="00125AB6" w:rsidRPr="00B66FC4">
              <w:rPr>
                <w:rFonts w:cs="Arial"/>
                <w:sz w:val="16"/>
                <w:szCs w:val="16"/>
                <w:lang w:val="es-ES" w:eastAsia="es-CO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C348" w14:textId="77777777" w:rsidR="003C607A" w:rsidRPr="00B66FC4" w:rsidRDefault="00076C80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815" w14:textId="77777777" w:rsidR="003C607A" w:rsidRPr="00B66FC4" w:rsidRDefault="00066CEF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2012-06-20</w:t>
            </w:r>
          </w:p>
        </w:tc>
      </w:tr>
      <w:tr w:rsidR="007058DD" w:rsidRPr="00B66FC4" w14:paraId="2AE3ABE8" w14:textId="77777777" w:rsidTr="00125AB6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A10A" w14:textId="77777777" w:rsidR="007058DD" w:rsidRPr="00B66FC4" w:rsidRDefault="007058DD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</w:t>
            </w:r>
            <w:r w:rsidRPr="00B66FC4">
              <w:rPr>
                <w:rFonts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798" w14:textId="77777777" w:rsidR="007058DD" w:rsidRPr="00B66FC4" w:rsidRDefault="007058DD" w:rsidP="001A7176">
            <w:pPr>
              <w:pStyle w:val="Textoindependiente"/>
              <w:numPr>
                <w:ilvl w:val="0"/>
                <w:numId w:val="23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>Capítulo 11.4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: Se adicionó nueva documentación que debe entregar el usuario.</w:t>
            </w:r>
          </w:p>
          <w:p w14:paraId="06B3840B" w14:textId="77777777" w:rsidR="007058DD" w:rsidRPr="00B66FC4" w:rsidRDefault="007058DD" w:rsidP="001A7176">
            <w:pPr>
              <w:pStyle w:val="Textoindependiente"/>
              <w:numPr>
                <w:ilvl w:val="0"/>
                <w:numId w:val="23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>Capítulo 11.10: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 xml:space="preserve"> Se incluyeron unos requisitos adicionales para el contrato de arrendamiento de bien inmueble.</w:t>
            </w:r>
          </w:p>
          <w:p w14:paraId="2FDD5AF6" w14:textId="77777777" w:rsidR="007058DD" w:rsidRPr="00B66FC4" w:rsidRDefault="007058DD" w:rsidP="001A7176">
            <w:pPr>
              <w:pStyle w:val="Textoindependiente"/>
              <w:numPr>
                <w:ilvl w:val="0"/>
                <w:numId w:val="23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>Capítulo 14: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 xml:space="preserve"> Se cambió el e-mail por el general del servicio.</w:t>
            </w:r>
          </w:p>
          <w:p w14:paraId="59F75559" w14:textId="77777777" w:rsidR="007058DD" w:rsidRPr="00B66FC4" w:rsidRDefault="007058DD" w:rsidP="001A7176">
            <w:pPr>
              <w:pStyle w:val="Textoindependiente"/>
              <w:numPr>
                <w:ilvl w:val="0"/>
                <w:numId w:val="23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Se reemplazó ARP por ARL.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A34" w14:textId="77777777" w:rsidR="007058DD" w:rsidRPr="00B66FC4" w:rsidRDefault="007058DD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B77" w14:textId="77777777" w:rsidR="007058DD" w:rsidRPr="00B66FC4" w:rsidRDefault="00615E83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2013-10-18</w:t>
            </w:r>
          </w:p>
        </w:tc>
      </w:tr>
      <w:tr w:rsidR="00BC187F" w:rsidRPr="00B66FC4" w14:paraId="45BBF02B" w14:textId="77777777" w:rsidTr="00125AB6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0AE" w14:textId="77777777" w:rsidR="00BC187F" w:rsidRPr="00B66FC4" w:rsidRDefault="00BC187F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A02" w14:textId="77777777" w:rsidR="00BC187F" w:rsidRPr="00B66FC4" w:rsidRDefault="00BC187F" w:rsidP="007058DD">
            <w:pPr>
              <w:pStyle w:val="Textoindependiente"/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Se actualizó el documento de acuerdo a la implementación del Sistema SAP y a las nuevas políticas del Estatuto de Contratación.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B73" w14:textId="77777777" w:rsidR="00BC187F" w:rsidRPr="00B66FC4" w:rsidRDefault="00AC7A3E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3C1" w14:textId="77777777" w:rsidR="00BC187F" w:rsidRPr="00B66FC4" w:rsidRDefault="00AC7A3E" w:rsidP="00237CE3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2015-</w:t>
            </w:r>
            <w:r w:rsidR="00D84A0B" w:rsidRPr="00B66FC4">
              <w:rPr>
                <w:rFonts w:cs="Arial"/>
                <w:sz w:val="16"/>
                <w:szCs w:val="16"/>
                <w:lang w:eastAsia="es-ES"/>
              </w:rPr>
              <w:t>08-04</w:t>
            </w:r>
          </w:p>
        </w:tc>
      </w:tr>
      <w:tr w:rsidR="00872CAA" w:rsidRPr="00B66FC4" w14:paraId="3CF35793" w14:textId="77777777" w:rsidTr="00125AB6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19A" w14:textId="77777777" w:rsidR="00872CAA" w:rsidRPr="00B66FC4" w:rsidRDefault="00872CAA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E4EF" w14:textId="77777777" w:rsidR="00872CAA" w:rsidRPr="00B66FC4" w:rsidRDefault="00872CAA" w:rsidP="001A7176">
            <w:pPr>
              <w:pStyle w:val="Textoindependiente"/>
              <w:numPr>
                <w:ilvl w:val="0"/>
                <w:numId w:val="24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>Capítulo 7.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 xml:space="preserve"> Se incluyó a la Coordinadora de Proceso Administrativo.</w:t>
            </w:r>
          </w:p>
          <w:p w14:paraId="4474858F" w14:textId="77777777" w:rsidR="00872CAA" w:rsidRPr="00B66FC4" w:rsidRDefault="00872CAA" w:rsidP="001A7176">
            <w:pPr>
              <w:pStyle w:val="Textoindependiente"/>
              <w:numPr>
                <w:ilvl w:val="0"/>
                <w:numId w:val="24"/>
              </w:numPr>
              <w:tabs>
                <w:tab w:val="left" w:pos="0"/>
              </w:tabs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>Capítulo 8.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 xml:space="preserve"> Se modificó el horario de atención por el estipulado por la Universidad.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8588" w14:textId="77777777" w:rsidR="00872CAA" w:rsidRPr="00B66FC4" w:rsidRDefault="00872CAA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04C" w14:textId="77777777" w:rsidR="00872CAA" w:rsidRPr="00B66FC4" w:rsidRDefault="00872CAA" w:rsidP="00237CE3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2015-09-18</w:t>
            </w:r>
          </w:p>
        </w:tc>
      </w:tr>
      <w:tr w:rsidR="00CB706D" w:rsidRPr="00B66FC4" w14:paraId="1A634386" w14:textId="77777777" w:rsidTr="00125AB6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6E80" w14:textId="524DC5FC" w:rsidR="00CB706D" w:rsidRPr="00B66FC4" w:rsidRDefault="00CB706D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276" w14:textId="77777777" w:rsidR="00CB706D" w:rsidRPr="00B66FC4" w:rsidRDefault="00CB706D" w:rsidP="00CB706D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/>
                <w:bCs/>
                <w:sz w:val="16"/>
                <w:szCs w:val="16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>Capítulo 2.1.1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. Se incluyó el texto: “</w:t>
            </w:r>
            <w:r w:rsidRPr="00B66FC4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 w:rsidRPr="00B66FC4">
              <w:rPr>
                <w:rFonts w:cs="Arial"/>
                <w:bCs/>
                <w:sz w:val="16"/>
                <w:szCs w:val="16"/>
              </w:rPr>
              <w:t>para compras hasta 30 SMMLV</w:t>
            </w:r>
            <w:r w:rsidRPr="00B66FC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66FC4">
              <w:rPr>
                <w:rFonts w:cs="Arial"/>
                <w:bCs/>
                <w:sz w:val="16"/>
                <w:szCs w:val="16"/>
              </w:rPr>
              <w:t>se debe diligenciar el estudio de necesidad simplificado (GL-CL-FO-011) y para compras que superen los 30 SMMLV se debe diligenciar el estudio de necesidad largo (GL-CL-FO-007)</w:t>
            </w:r>
            <w:r w:rsidRPr="00B66FC4">
              <w:rPr>
                <w:rFonts w:cs="Arial"/>
                <w:b/>
                <w:bCs/>
                <w:sz w:val="16"/>
                <w:szCs w:val="16"/>
              </w:rPr>
              <w:t>.”</w:t>
            </w:r>
          </w:p>
          <w:p w14:paraId="7C0349E0" w14:textId="30F98256" w:rsidR="00CB706D" w:rsidRPr="00B66FC4" w:rsidRDefault="00CB706D" w:rsidP="00CB706D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Cs/>
                <w:sz w:val="16"/>
                <w:szCs w:val="16"/>
              </w:rPr>
            </w:pPr>
            <w:r w:rsidRPr="00B66FC4">
              <w:rPr>
                <w:rFonts w:cs="Arial"/>
                <w:b/>
                <w:bCs/>
                <w:sz w:val="16"/>
                <w:szCs w:val="16"/>
              </w:rPr>
              <w:t>Capítulo 2.1.2.9 y 2.1.2.10</w:t>
            </w:r>
            <w:r w:rsidRPr="00B66FC4">
              <w:rPr>
                <w:rFonts w:cs="Arial"/>
                <w:bCs/>
                <w:sz w:val="16"/>
                <w:szCs w:val="16"/>
              </w:rPr>
              <w:t>. Se actualizó con los estudios de conveniencia y consulta de precios del mercado. Se modifica Certificado de Cámara de Comercio por Registro Mercantil. Este último capítulo se unifica con contrato de transporte.</w:t>
            </w:r>
          </w:p>
          <w:p w14:paraId="6643E3D0" w14:textId="5F14CD03" w:rsidR="00CB706D" w:rsidRPr="00B66FC4" w:rsidRDefault="00CB706D" w:rsidP="00CB706D">
            <w:pPr>
              <w:pStyle w:val="Textoindependiente"/>
              <w:numPr>
                <w:ilvl w:val="0"/>
                <w:numId w:val="24"/>
              </w:numPr>
              <w:tabs>
                <w:tab w:val="left" w:pos="0"/>
              </w:tabs>
              <w:rPr>
                <w:rFonts w:cs="Arial"/>
                <w:b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bCs/>
                <w:sz w:val="16"/>
                <w:szCs w:val="16"/>
              </w:rPr>
              <w:t xml:space="preserve">Capítulo 13. </w:t>
            </w:r>
            <w:r w:rsidRPr="00B66FC4">
              <w:rPr>
                <w:rFonts w:cs="Arial"/>
                <w:bCs/>
                <w:sz w:val="16"/>
                <w:szCs w:val="16"/>
              </w:rPr>
              <w:t>Se actualizaron los registros.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8F0F" w14:textId="1C0BEE23" w:rsidR="00CB706D" w:rsidRPr="00B66FC4" w:rsidRDefault="00CB706D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CE3" w14:textId="7E1C18D0" w:rsidR="00CB706D" w:rsidRPr="00B66FC4" w:rsidRDefault="00CB706D" w:rsidP="00237CE3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2017-04-03</w:t>
            </w:r>
          </w:p>
        </w:tc>
      </w:tr>
      <w:tr w:rsidR="0080785B" w:rsidRPr="00B66FC4" w14:paraId="2B578B7C" w14:textId="77777777" w:rsidTr="00125AB6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6955" w14:textId="08F510D6" w:rsidR="0080785B" w:rsidRPr="00B66FC4" w:rsidRDefault="0080785B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A2B" w14:textId="77777777" w:rsidR="00BF60EC" w:rsidRPr="00B66FC4" w:rsidRDefault="00BF60EC" w:rsidP="00BF60EC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B66FC4">
              <w:rPr>
                <w:rFonts w:cs="Arial"/>
                <w:b/>
                <w:sz w:val="16"/>
                <w:szCs w:val="16"/>
              </w:rPr>
              <w:t xml:space="preserve">Se eliminaron los capítulos: </w:t>
            </w:r>
            <w:r w:rsidRPr="00B66FC4">
              <w:rPr>
                <w:rFonts w:cs="Arial"/>
                <w:sz w:val="16"/>
                <w:szCs w:val="16"/>
              </w:rPr>
              <w:t>tipo de proceso, proceso, insumos/implementos, equipos y registros.</w:t>
            </w:r>
          </w:p>
          <w:p w14:paraId="12752DB6" w14:textId="710AD6CF" w:rsidR="0080785B" w:rsidRPr="00B66FC4" w:rsidRDefault="0080785B" w:rsidP="00BF60EC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 xml:space="preserve">Capítulo 1. 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Se incluyeron: Resolución para evaluadores de proyectos y Estímulo económico.</w:t>
            </w:r>
          </w:p>
          <w:p w14:paraId="42D3C7BE" w14:textId="77777777" w:rsidR="0080785B" w:rsidRPr="00B66FC4" w:rsidRDefault="0080785B" w:rsidP="00BF60EC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 xml:space="preserve">Capítulo 2.1.1 y 2.1.2.4. 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Se incluyó el formato: Justificación de contrato por prestación de servicios – Ejecución personal (DI-TH-FO-120)</w:t>
            </w:r>
            <w:r w:rsidR="0078211D" w:rsidRPr="00B66FC4">
              <w:rPr>
                <w:rFonts w:cs="Arial"/>
                <w:sz w:val="16"/>
                <w:szCs w:val="16"/>
                <w:lang w:eastAsia="es-CO"/>
              </w:rPr>
              <w:t>.</w:t>
            </w:r>
          </w:p>
          <w:p w14:paraId="47BA57BB" w14:textId="77777777" w:rsidR="0078211D" w:rsidRPr="00B66FC4" w:rsidRDefault="0078211D" w:rsidP="00BF60EC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lastRenderedPageBreak/>
              <w:t xml:space="preserve">Capítulo 2.1.2.9. 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Se</w:t>
            </w:r>
            <w:r w:rsidR="00440B0F" w:rsidRPr="00B66FC4">
              <w:rPr>
                <w:rFonts w:cs="Arial"/>
                <w:sz w:val="16"/>
                <w:szCs w:val="16"/>
                <w:lang w:eastAsia="es-CO"/>
              </w:rPr>
              <w:t xml:space="preserve"> unificó la orden de pedido con los contratos de prestación de servicios, entre otros. </w:t>
            </w:r>
          </w:p>
          <w:p w14:paraId="52323976" w14:textId="77777777" w:rsidR="00BF60EC" w:rsidRPr="00B66FC4" w:rsidRDefault="00BF60EC" w:rsidP="00BF60EC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>Capítulo 3.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 xml:space="preserve"> Se actualizaron los responsables eliminando al Coordinador de proceso administrativo y al Coordinador de proceso administración de proyectos.</w:t>
            </w:r>
          </w:p>
          <w:p w14:paraId="429C5F2F" w14:textId="77777777" w:rsidR="00BF60EC" w:rsidRPr="00B66FC4" w:rsidRDefault="00BF60EC" w:rsidP="00BF60EC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 xml:space="preserve">Capítulo 4. 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Se actualizaron los requisitos legales asociados al servicio.</w:t>
            </w:r>
          </w:p>
          <w:p w14:paraId="1982C397" w14:textId="34A431B0" w:rsidR="00BF60EC" w:rsidRPr="00B66FC4" w:rsidRDefault="00BF60EC" w:rsidP="005E78BD">
            <w:pPr>
              <w:pStyle w:val="Textoindependiente"/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b/>
                <w:sz w:val="16"/>
                <w:szCs w:val="16"/>
                <w:lang w:eastAsia="es-CO"/>
              </w:rPr>
              <w:t xml:space="preserve">Capítulo 7. </w:t>
            </w:r>
            <w:r w:rsidRPr="00B66FC4">
              <w:rPr>
                <w:rFonts w:cs="Arial"/>
                <w:sz w:val="16"/>
                <w:szCs w:val="16"/>
                <w:lang w:eastAsia="es-CO"/>
              </w:rPr>
              <w:t>Se incluyeron como resultado del servicio: Resoluciones de Dirección, Convenios de pasantía, de colaboración e interadministrativos.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5F0" w14:textId="18EBA29E" w:rsidR="0080785B" w:rsidRPr="00B66FC4" w:rsidRDefault="00BF60EC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lastRenderedPageBreak/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6DD" w14:textId="07CCDBA7" w:rsidR="0080785B" w:rsidRPr="00B66FC4" w:rsidRDefault="00BF60EC" w:rsidP="00237CE3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2017-09-05</w:t>
            </w:r>
          </w:p>
        </w:tc>
      </w:tr>
      <w:tr w:rsidR="00446962" w:rsidRPr="00B66FC4" w14:paraId="55D86B20" w14:textId="77777777" w:rsidTr="00125AB6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5116" w14:textId="686CA07C" w:rsidR="00446962" w:rsidRPr="00B66FC4" w:rsidRDefault="00446962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2A41" w14:textId="77777777" w:rsidR="00446962" w:rsidRPr="00B66FC4" w:rsidRDefault="00446962" w:rsidP="00BF60EC">
            <w:pPr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</w:rPr>
            </w:pPr>
            <w:r w:rsidRPr="00B66FC4">
              <w:rPr>
                <w:rFonts w:cs="Arial"/>
                <w:b/>
                <w:sz w:val="16"/>
                <w:szCs w:val="16"/>
              </w:rPr>
              <w:t>Se actualiza el documento según los nuevos requisitos de la Universidad.</w:t>
            </w:r>
          </w:p>
          <w:p w14:paraId="63B7A21D" w14:textId="15078D10" w:rsidR="00446962" w:rsidRPr="00B66FC4" w:rsidRDefault="00446962" w:rsidP="00BF60EC">
            <w:pPr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</w:rPr>
            </w:pPr>
            <w:r w:rsidRPr="00B66FC4">
              <w:rPr>
                <w:rFonts w:cs="Arial"/>
                <w:b/>
                <w:sz w:val="16"/>
                <w:szCs w:val="16"/>
              </w:rPr>
              <w:t xml:space="preserve">Pasos a seguir: </w:t>
            </w:r>
            <w:r w:rsidRPr="00B66FC4">
              <w:rPr>
                <w:rFonts w:cs="Arial"/>
                <w:sz w:val="16"/>
                <w:szCs w:val="16"/>
              </w:rPr>
              <w:t>se incluye la nota relacionada con la Ley de garantías.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2CAC" w14:textId="01E12708" w:rsidR="00446962" w:rsidRPr="00B66FC4" w:rsidRDefault="00446962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8CF" w14:textId="5245F02E" w:rsidR="00446962" w:rsidRPr="00B66FC4" w:rsidRDefault="00446962" w:rsidP="00237CE3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2018-06-15</w:t>
            </w:r>
          </w:p>
        </w:tc>
      </w:tr>
      <w:tr w:rsidR="00B66FC4" w:rsidRPr="00B66FC4" w14:paraId="1EEEF502" w14:textId="77777777" w:rsidTr="00A12564">
        <w:trPr>
          <w:trHeight w:val="187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048" w14:textId="77777777" w:rsidR="00B66FC4" w:rsidRPr="00B66FC4" w:rsidRDefault="00B66FC4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10</w:t>
            </w:r>
          </w:p>
          <w:p w14:paraId="14410A11" w14:textId="5C621F9B" w:rsidR="00B66FC4" w:rsidRPr="00B66FC4" w:rsidRDefault="00B66FC4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325" w14:textId="77777777" w:rsidR="00B66FC4" w:rsidRPr="00B66FC4" w:rsidRDefault="00B66FC4" w:rsidP="00BF60EC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B66FC4">
              <w:rPr>
                <w:rFonts w:cs="Arial"/>
                <w:sz w:val="16"/>
                <w:szCs w:val="16"/>
              </w:rPr>
              <w:t>Se incluyó lo relacionado con la implementación del aplicativo de la Universidad “Soluciones UdeA”.</w:t>
            </w:r>
          </w:p>
          <w:p w14:paraId="720211FD" w14:textId="1A2DC131" w:rsidR="00B66FC4" w:rsidRPr="00B66FC4" w:rsidRDefault="00B66FC4" w:rsidP="00BF60EC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B66FC4">
              <w:rPr>
                <w:rFonts w:cs="Arial"/>
                <w:b/>
                <w:sz w:val="16"/>
                <w:szCs w:val="16"/>
              </w:rPr>
              <w:t>Nota</w:t>
            </w:r>
            <w:r w:rsidRPr="00B66FC4">
              <w:rPr>
                <w:rFonts w:cs="Arial"/>
                <w:sz w:val="16"/>
                <w:szCs w:val="16"/>
              </w:rPr>
              <w:t>: se generalizó cuando se presenten emergencias.</w:t>
            </w:r>
          </w:p>
          <w:p w14:paraId="4A58CB38" w14:textId="77777777" w:rsidR="00B66FC4" w:rsidRPr="00B66FC4" w:rsidRDefault="00B66FC4" w:rsidP="00BF60EC">
            <w:pPr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</w:rPr>
            </w:pPr>
            <w:r w:rsidRPr="00B66FC4">
              <w:rPr>
                <w:rFonts w:cs="Arial"/>
                <w:sz w:val="16"/>
                <w:szCs w:val="16"/>
              </w:rPr>
              <w:t>Se eliminaron los documentos que adjunta a los contratos el personal de contratación de la SIU.</w:t>
            </w:r>
          </w:p>
          <w:p w14:paraId="4B78FB62" w14:textId="6F99E160" w:rsidR="00B66FC4" w:rsidRPr="00B66FC4" w:rsidRDefault="00B66FC4" w:rsidP="00BF60EC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B66FC4">
              <w:rPr>
                <w:rFonts w:cs="Arial"/>
                <w:sz w:val="16"/>
                <w:szCs w:val="16"/>
              </w:rPr>
              <w:t>Se elimina de la ficha los contratos de prestación de servicios Hora catedra (ya no aplican).</w:t>
            </w:r>
          </w:p>
          <w:p w14:paraId="7B50C8D9" w14:textId="77777777" w:rsidR="00B66FC4" w:rsidRPr="00B66FC4" w:rsidRDefault="00B66FC4" w:rsidP="00BF60EC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B66FC4">
              <w:rPr>
                <w:rFonts w:cs="Arial"/>
                <w:sz w:val="16"/>
                <w:szCs w:val="16"/>
              </w:rPr>
              <w:t xml:space="preserve">Se actualiza requisitos para cátedra con nuevos proceso y medidas de la UdeA. </w:t>
            </w:r>
          </w:p>
          <w:p w14:paraId="65361C66" w14:textId="7D68191B" w:rsidR="00B66FC4" w:rsidRPr="00B66FC4" w:rsidRDefault="00B66FC4" w:rsidP="00BF60EC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B66FC4">
              <w:rPr>
                <w:rFonts w:cs="Arial"/>
                <w:sz w:val="16"/>
                <w:szCs w:val="16"/>
              </w:rPr>
              <w:t>Se ajustan requisitos legales.</w:t>
            </w:r>
          </w:p>
          <w:p w14:paraId="1E2BEAF2" w14:textId="67EC60B9" w:rsidR="00B66FC4" w:rsidRPr="00B66FC4" w:rsidRDefault="00B66FC4" w:rsidP="00BF60EC">
            <w:pPr>
              <w:numPr>
                <w:ilvl w:val="0"/>
                <w:numId w:val="24"/>
              </w:numPr>
              <w:rPr>
                <w:rFonts w:cs="Arial"/>
                <w:b/>
                <w:sz w:val="16"/>
                <w:szCs w:val="16"/>
              </w:rPr>
            </w:pPr>
            <w:r w:rsidRPr="00B66FC4">
              <w:rPr>
                <w:rFonts w:cs="Arial"/>
                <w:sz w:val="16"/>
                <w:szCs w:val="16"/>
              </w:rPr>
              <w:t>Se actualiza la oportunidad del servicio.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FA3" w14:textId="77777777" w:rsidR="00B66FC4" w:rsidRPr="00B66FC4" w:rsidRDefault="00B66FC4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66FC4">
              <w:rPr>
                <w:rFonts w:cs="Arial"/>
                <w:sz w:val="16"/>
                <w:szCs w:val="16"/>
                <w:lang w:eastAsia="es-CO"/>
              </w:rPr>
              <w:t>10</w:t>
            </w:r>
          </w:p>
          <w:p w14:paraId="15E1054E" w14:textId="1D981D1E" w:rsidR="00B66FC4" w:rsidRPr="00B66FC4" w:rsidRDefault="00B66FC4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E6F" w14:textId="0A676292" w:rsidR="00B66FC4" w:rsidRPr="00B66FC4" w:rsidRDefault="00B66FC4" w:rsidP="00BD1E71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B66FC4">
              <w:rPr>
                <w:rFonts w:cs="Arial"/>
                <w:sz w:val="16"/>
                <w:szCs w:val="16"/>
                <w:lang w:eastAsia="es-ES"/>
              </w:rPr>
              <w:t>2021-04-19</w:t>
            </w:r>
          </w:p>
        </w:tc>
      </w:tr>
      <w:tr w:rsidR="004E330F" w:rsidRPr="00B66FC4" w14:paraId="410FCF87" w14:textId="77777777" w:rsidTr="0042168A">
        <w:trPr>
          <w:trHeight w:val="115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1BF" w14:textId="1119DE45" w:rsidR="004E330F" w:rsidRPr="00B66FC4" w:rsidRDefault="004E330F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F21" w14:textId="20DD0509" w:rsidR="004E330F" w:rsidRPr="00A12564" w:rsidRDefault="004E330F" w:rsidP="00A12564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A12564">
              <w:rPr>
                <w:rFonts w:cs="Arial"/>
                <w:sz w:val="16"/>
                <w:szCs w:val="16"/>
              </w:rPr>
              <w:t>Contenido. Al dividirse el proceso de servicios y Talento Humano, se elimina de esta ficha todo lo relacionado a la contratación de personas (</w:t>
            </w:r>
            <w:r w:rsidR="007C5802">
              <w:rPr>
                <w:rFonts w:cs="Arial"/>
                <w:sz w:val="16"/>
                <w:szCs w:val="16"/>
              </w:rPr>
              <w:t>c</w:t>
            </w:r>
            <w:r w:rsidRPr="00A12564">
              <w:rPr>
                <w:rFonts w:cs="Arial"/>
                <w:sz w:val="16"/>
                <w:szCs w:val="16"/>
              </w:rPr>
              <w:t>ontratos de cátedra, prestación de servicios y convenios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12564">
              <w:rPr>
                <w:rFonts w:cs="Arial"/>
                <w:sz w:val="16"/>
                <w:szCs w:val="16"/>
              </w:rPr>
              <w:t xml:space="preserve">estudiantes). </w:t>
            </w:r>
            <w:r>
              <w:rPr>
                <w:rFonts w:cs="Arial"/>
                <w:sz w:val="16"/>
                <w:szCs w:val="16"/>
              </w:rPr>
              <w:t>La ficha para este</w:t>
            </w:r>
            <w:r w:rsidRPr="00A12564">
              <w:rPr>
                <w:rFonts w:cs="Arial"/>
                <w:sz w:val="16"/>
                <w:szCs w:val="16"/>
              </w:rPr>
              <w:t xml:space="preserve"> procedimiento queda aparte</w:t>
            </w:r>
            <w:r w:rsidR="007C5802">
              <w:rPr>
                <w:rFonts w:cs="Arial"/>
                <w:sz w:val="16"/>
                <w:szCs w:val="16"/>
              </w:rPr>
              <w:t>.</w:t>
            </w:r>
          </w:p>
          <w:p w14:paraId="663E09B5" w14:textId="6AFD2170" w:rsidR="004E330F" w:rsidRPr="00B66FC4" w:rsidRDefault="004E330F" w:rsidP="00440383">
            <w:pPr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 precisa temas relacionados a regalías, como lo son los viáticos, actas de compromiso y resoluciones para servicios.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3F1D" w14:textId="058DBD8B" w:rsidR="004E330F" w:rsidRPr="00B66FC4" w:rsidRDefault="004E330F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DFD" w14:textId="5A16DBA5" w:rsidR="004E330F" w:rsidRPr="00B66FC4" w:rsidRDefault="004E330F" w:rsidP="00BD1E71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2023-</w:t>
            </w:r>
            <w:r w:rsidR="007C5802">
              <w:rPr>
                <w:rFonts w:cs="Arial"/>
                <w:sz w:val="16"/>
                <w:szCs w:val="16"/>
                <w:lang w:eastAsia="es-ES"/>
              </w:rPr>
              <w:t>02-03</w:t>
            </w:r>
          </w:p>
        </w:tc>
      </w:tr>
      <w:tr w:rsidR="00440383" w:rsidRPr="00B66FC4" w14:paraId="475E8F9E" w14:textId="77777777" w:rsidTr="0042168A">
        <w:trPr>
          <w:trHeight w:val="68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177F" w14:textId="5D883EB8" w:rsidR="00440383" w:rsidRDefault="00440383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62C7D" w14:textId="11B86B68" w:rsidR="00440383" w:rsidRPr="00A12564" w:rsidRDefault="00440383" w:rsidP="00440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CO"/>
              </w:rPr>
              <w:t>Obligaciones del usuario</w:t>
            </w:r>
            <w:r>
              <w:rPr>
                <w:rFonts w:cs="Arial"/>
                <w:bCs/>
                <w:sz w:val="16"/>
                <w:szCs w:val="16"/>
                <w:lang w:eastAsia="es-CO"/>
              </w:rPr>
              <w:t>: se incluyeron los criterios para la selección de proveedores que se deben tener en cuenta en los procesos internos de la administración de la SIU.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5B0F2" w14:textId="408E95E5" w:rsidR="00440383" w:rsidRDefault="00440383" w:rsidP="000E2F7D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1FF5F" w14:textId="493D3587" w:rsidR="00440383" w:rsidRDefault="0042168A" w:rsidP="00BD1E71">
            <w:pPr>
              <w:pStyle w:val="Textoindependiente"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2024-12-18</w:t>
            </w:r>
          </w:p>
        </w:tc>
      </w:tr>
    </w:tbl>
    <w:p w14:paraId="5E73836F" w14:textId="3145E58A" w:rsidR="0042168A" w:rsidRDefault="0042168A" w:rsidP="00EC67C4">
      <w:pPr>
        <w:tabs>
          <w:tab w:val="left" w:pos="0"/>
        </w:tabs>
      </w:pPr>
    </w:p>
    <w:p w14:paraId="7AB7D1BC" w14:textId="77777777" w:rsidR="0042168A" w:rsidRPr="0042168A" w:rsidRDefault="0042168A" w:rsidP="0042168A"/>
    <w:p w14:paraId="6183BA18" w14:textId="78F61380" w:rsidR="0042168A" w:rsidRDefault="0042168A" w:rsidP="0042168A"/>
    <w:p w14:paraId="13571F99" w14:textId="1063DB12" w:rsidR="00AB78D2" w:rsidRPr="0042168A" w:rsidRDefault="0042168A" w:rsidP="0042168A">
      <w:pPr>
        <w:tabs>
          <w:tab w:val="left" w:pos="3967"/>
        </w:tabs>
      </w:pPr>
      <w:r>
        <w:tab/>
      </w:r>
    </w:p>
    <w:sectPr w:rsidR="00AB78D2" w:rsidRPr="0042168A" w:rsidSect="00224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1701" w:left="170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B2A9" w14:textId="77777777" w:rsidR="00D40FD1" w:rsidRDefault="00D40FD1" w:rsidP="0045231D">
      <w:r>
        <w:separator/>
      </w:r>
    </w:p>
    <w:p w14:paraId="3133CFBE" w14:textId="77777777" w:rsidR="00D40FD1" w:rsidRDefault="00D40FD1" w:rsidP="0045231D"/>
    <w:p w14:paraId="2BB57767" w14:textId="77777777" w:rsidR="00D40FD1" w:rsidRDefault="00D40FD1" w:rsidP="0045231D"/>
    <w:p w14:paraId="6BB279EA" w14:textId="77777777" w:rsidR="00D40FD1" w:rsidRDefault="00D40FD1" w:rsidP="0045231D"/>
  </w:endnote>
  <w:endnote w:type="continuationSeparator" w:id="0">
    <w:p w14:paraId="35EC09C9" w14:textId="77777777" w:rsidR="00D40FD1" w:rsidRDefault="00D40FD1" w:rsidP="0045231D">
      <w:r>
        <w:continuationSeparator/>
      </w:r>
    </w:p>
    <w:p w14:paraId="3B4024E8" w14:textId="77777777" w:rsidR="00D40FD1" w:rsidRDefault="00D40FD1" w:rsidP="0045231D"/>
    <w:p w14:paraId="26D4BDA9" w14:textId="77777777" w:rsidR="00D40FD1" w:rsidRDefault="00D40FD1" w:rsidP="0045231D"/>
    <w:p w14:paraId="4A7CCD04" w14:textId="77777777" w:rsidR="00D40FD1" w:rsidRDefault="00D40FD1" w:rsidP="00452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6B2D" w14:textId="77777777" w:rsidR="0042168A" w:rsidRDefault="004216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1E9E" w14:textId="77777777" w:rsidR="00D40FD1" w:rsidRDefault="00D40FD1" w:rsidP="00BA02CA">
    <w:pPr>
      <w:pStyle w:val="Encabezado"/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</w:pPr>
    <w:r w:rsidRPr="00A11EEA"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 xml:space="preserve">Cualquier copia impresa, electrónica o reproducción de este documento sin la marca </w:t>
    </w:r>
  </w:p>
  <w:p w14:paraId="4F476140" w14:textId="77777777" w:rsidR="00D40FD1" w:rsidRPr="00BA02CA" w:rsidRDefault="00D40FD1" w:rsidP="00BA02CA">
    <w:pPr>
      <w:pStyle w:val="Encabezado"/>
      <w:rPr>
        <w:rFonts w:ascii="Verdana" w:hAnsi="Verdana"/>
        <w:b w:val="0"/>
        <w:i/>
        <w:iCs/>
        <w:color w:val="FF0000"/>
        <w:sz w:val="16"/>
        <w:szCs w:val="16"/>
      </w:rPr>
    </w:pPr>
    <w:r w:rsidRPr="00A11EEA"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>“Copia Controlada”</w:t>
    </w:r>
    <w:r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 xml:space="preserve"> </w:t>
    </w:r>
    <w:r w:rsidRPr="00A11EEA"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>se constituye en una "Copia no Controlada"</w:t>
    </w:r>
    <w:r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3618"/>
      <w:gridCol w:w="3049"/>
    </w:tblGrid>
    <w:tr w:rsidR="00D40FD1" w:rsidRPr="00BA02CA" w14:paraId="596D640D" w14:textId="77777777" w:rsidTr="0042168A">
      <w:trPr>
        <w:trHeight w:val="397"/>
        <w:jc w:val="center"/>
      </w:trPr>
      <w:tc>
        <w:tcPr>
          <w:tcW w:w="2122" w:type="dxa"/>
          <w:vAlign w:val="center"/>
        </w:tcPr>
        <w:p w14:paraId="7840B179" w14:textId="77777777" w:rsidR="00D40FD1" w:rsidRPr="00BA02CA" w:rsidRDefault="00D40FD1" w:rsidP="00C35BFC">
          <w:pPr>
            <w:pStyle w:val="Piedepgina"/>
            <w:jc w:val="left"/>
            <w:rPr>
              <w:b/>
            </w:rPr>
          </w:pPr>
          <w:r w:rsidRPr="00BA02CA">
            <w:rPr>
              <w:b/>
            </w:rPr>
            <w:t>Elaboró</w:t>
          </w:r>
          <w:r w:rsidRPr="00BA02CA">
            <w:t xml:space="preserve">: </w:t>
          </w:r>
          <w:r>
            <w:t>Asistente de Contratación</w:t>
          </w:r>
        </w:p>
      </w:tc>
      <w:tc>
        <w:tcPr>
          <w:tcW w:w="3618" w:type="dxa"/>
          <w:vAlign w:val="center"/>
        </w:tcPr>
        <w:p w14:paraId="64E55C93" w14:textId="0B2CAA92" w:rsidR="00D40FD1" w:rsidRPr="00BA02CA" w:rsidRDefault="00D40FD1" w:rsidP="00B66FC4">
          <w:pPr>
            <w:pStyle w:val="Piedepgina"/>
            <w:jc w:val="left"/>
            <w:rPr>
              <w:b/>
            </w:rPr>
          </w:pPr>
          <w:r w:rsidRPr="00BA02CA">
            <w:rPr>
              <w:b/>
            </w:rPr>
            <w:t>Revisó</w:t>
          </w:r>
          <w:r w:rsidRPr="00BA02CA">
            <w:t xml:space="preserve">: </w:t>
          </w:r>
          <w:r>
            <w:t xml:space="preserve">Profesional </w:t>
          </w:r>
          <w:r w:rsidR="0042168A">
            <w:t xml:space="preserve">SG - </w:t>
          </w:r>
          <w:r w:rsidR="0042168A" w:rsidRPr="00BA02CA">
            <w:t>Coordinador</w:t>
          </w:r>
          <w:bookmarkStart w:id="4" w:name="_GoBack"/>
          <w:bookmarkEnd w:id="4"/>
          <w:r w:rsidR="0042168A">
            <w:t xml:space="preserve"> de Proceso </w:t>
          </w:r>
          <w:r w:rsidR="0042168A" w:rsidRPr="00BA02CA">
            <w:t>Gestión Compras</w:t>
          </w:r>
          <w:r w:rsidR="0042168A">
            <w:t xml:space="preserve"> </w:t>
          </w:r>
        </w:p>
      </w:tc>
      <w:tc>
        <w:tcPr>
          <w:tcW w:w="3049" w:type="dxa"/>
          <w:vAlign w:val="center"/>
        </w:tcPr>
        <w:p w14:paraId="4E1D69B7" w14:textId="0564E833" w:rsidR="00D40FD1" w:rsidRPr="00BA02CA" w:rsidRDefault="00D40FD1" w:rsidP="00C35BFC">
          <w:pPr>
            <w:pStyle w:val="Piedepgina"/>
            <w:jc w:val="left"/>
            <w:rPr>
              <w:b/>
            </w:rPr>
          </w:pPr>
          <w:r w:rsidRPr="00BA02CA">
            <w:rPr>
              <w:b/>
            </w:rPr>
            <w:t>Aprobó</w:t>
          </w:r>
          <w:r w:rsidRPr="00BA02CA">
            <w:t xml:space="preserve">: Coordinador </w:t>
          </w:r>
          <w:r>
            <w:t xml:space="preserve">de Proceso </w:t>
          </w:r>
          <w:r w:rsidRPr="00BA02CA">
            <w:t>Gestión Compras</w:t>
          </w:r>
        </w:p>
      </w:tc>
    </w:tr>
    <w:tr w:rsidR="00D40FD1" w:rsidRPr="00BA02CA" w14:paraId="69254FD9" w14:textId="77777777" w:rsidTr="0042168A">
      <w:trPr>
        <w:trHeight w:val="397"/>
        <w:jc w:val="center"/>
      </w:trPr>
      <w:tc>
        <w:tcPr>
          <w:tcW w:w="2122" w:type="dxa"/>
          <w:vAlign w:val="center"/>
        </w:tcPr>
        <w:p w14:paraId="54A42701" w14:textId="77777777" w:rsidR="00D40FD1" w:rsidRPr="00BA02CA" w:rsidRDefault="00D40FD1" w:rsidP="00C35BFC">
          <w:pPr>
            <w:pStyle w:val="Piedepgina"/>
            <w:jc w:val="left"/>
            <w:rPr>
              <w:b/>
            </w:rPr>
          </w:pPr>
          <w:r w:rsidRPr="00BA02CA">
            <w:rPr>
              <w:b/>
            </w:rPr>
            <w:t>Firma:</w:t>
          </w:r>
        </w:p>
      </w:tc>
      <w:tc>
        <w:tcPr>
          <w:tcW w:w="3618" w:type="dxa"/>
          <w:vAlign w:val="center"/>
        </w:tcPr>
        <w:p w14:paraId="38793ADD" w14:textId="77777777" w:rsidR="00D40FD1" w:rsidRPr="00BA02CA" w:rsidRDefault="00D40FD1" w:rsidP="00C35BFC">
          <w:pPr>
            <w:pStyle w:val="Piedepgina"/>
            <w:jc w:val="left"/>
            <w:rPr>
              <w:b/>
            </w:rPr>
          </w:pPr>
          <w:r w:rsidRPr="00BA02CA">
            <w:rPr>
              <w:b/>
            </w:rPr>
            <w:t>Firma:</w:t>
          </w:r>
        </w:p>
      </w:tc>
      <w:tc>
        <w:tcPr>
          <w:tcW w:w="3049" w:type="dxa"/>
          <w:vAlign w:val="center"/>
        </w:tcPr>
        <w:p w14:paraId="1DD40089" w14:textId="77777777" w:rsidR="00D40FD1" w:rsidRPr="00BA02CA" w:rsidRDefault="00D40FD1" w:rsidP="00C35BFC">
          <w:pPr>
            <w:pStyle w:val="Piedepgina"/>
            <w:jc w:val="left"/>
            <w:rPr>
              <w:b/>
            </w:rPr>
          </w:pPr>
          <w:r w:rsidRPr="00BA02CA">
            <w:rPr>
              <w:b/>
            </w:rPr>
            <w:t>Firma:</w:t>
          </w:r>
        </w:p>
      </w:tc>
    </w:tr>
    <w:tr w:rsidR="00D40FD1" w:rsidRPr="00BA02CA" w14:paraId="00B7609C" w14:textId="77777777" w:rsidTr="0042168A">
      <w:trPr>
        <w:trHeight w:val="397"/>
        <w:jc w:val="center"/>
      </w:trPr>
      <w:tc>
        <w:tcPr>
          <w:tcW w:w="2122" w:type="dxa"/>
          <w:vAlign w:val="center"/>
        </w:tcPr>
        <w:p w14:paraId="57752DFE" w14:textId="77777777" w:rsidR="00D40FD1" w:rsidRPr="00BA02CA" w:rsidRDefault="00D40FD1" w:rsidP="00483064">
          <w:pPr>
            <w:pStyle w:val="Piedepgina"/>
            <w:rPr>
              <w:b/>
            </w:rPr>
          </w:pPr>
          <w:r w:rsidRPr="00BA02CA">
            <w:rPr>
              <w:b/>
            </w:rPr>
            <w:t>Fecha</w:t>
          </w:r>
          <w:r w:rsidRPr="00BA02CA">
            <w:t>: 2009-05-20</w:t>
          </w:r>
        </w:p>
      </w:tc>
      <w:tc>
        <w:tcPr>
          <w:tcW w:w="3618" w:type="dxa"/>
          <w:vAlign w:val="center"/>
        </w:tcPr>
        <w:p w14:paraId="45725445" w14:textId="409A9578" w:rsidR="00D40FD1" w:rsidRPr="00BA02CA" w:rsidRDefault="00D40FD1" w:rsidP="00446962">
          <w:pPr>
            <w:pStyle w:val="Piedepgina"/>
            <w:rPr>
              <w:b/>
            </w:rPr>
          </w:pPr>
          <w:r w:rsidRPr="00BA02CA">
            <w:rPr>
              <w:b/>
            </w:rPr>
            <w:t>Fecha</w:t>
          </w:r>
          <w:r>
            <w:t xml:space="preserve">: </w:t>
          </w:r>
          <w:r w:rsidR="0042168A">
            <w:t>2024-</w:t>
          </w:r>
          <w:r w:rsidR="0042168A">
            <w:t>11-26</w:t>
          </w:r>
        </w:p>
      </w:tc>
      <w:tc>
        <w:tcPr>
          <w:tcW w:w="3049" w:type="dxa"/>
          <w:vAlign w:val="center"/>
        </w:tcPr>
        <w:p w14:paraId="4E17C397" w14:textId="34D10CC6" w:rsidR="00D40FD1" w:rsidRPr="00BA02CA" w:rsidRDefault="00D40FD1" w:rsidP="00446962">
          <w:pPr>
            <w:pStyle w:val="Piedepgina"/>
            <w:rPr>
              <w:b/>
            </w:rPr>
          </w:pPr>
          <w:r w:rsidRPr="00BA02CA">
            <w:rPr>
              <w:b/>
            </w:rPr>
            <w:t>Fecha</w:t>
          </w:r>
          <w:r w:rsidRPr="00BA02CA">
            <w:t xml:space="preserve">: </w:t>
          </w:r>
          <w:r w:rsidR="0042168A">
            <w:t>2024-12-18</w:t>
          </w:r>
        </w:p>
      </w:tc>
    </w:tr>
  </w:tbl>
  <w:p w14:paraId="1601F19A" w14:textId="77777777" w:rsidR="00D40FD1" w:rsidRDefault="00D40FD1" w:rsidP="00BA02CA">
    <w:pPr>
      <w:pStyle w:val="Encabezado"/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</w:pPr>
    <w:r w:rsidRPr="00A11EEA"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 xml:space="preserve">Cualquier copia impresa, electrónica o reproducción de este documento sin la marca </w:t>
    </w:r>
  </w:p>
  <w:p w14:paraId="639E6BDF" w14:textId="77777777" w:rsidR="00D40FD1" w:rsidRPr="00BA02CA" w:rsidRDefault="00D40FD1" w:rsidP="00BA02CA">
    <w:pPr>
      <w:pStyle w:val="Encabezado"/>
      <w:rPr>
        <w:rFonts w:ascii="Verdana" w:hAnsi="Verdana"/>
        <w:b w:val="0"/>
        <w:i/>
        <w:iCs/>
        <w:color w:val="FF0000"/>
        <w:sz w:val="16"/>
        <w:szCs w:val="16"/>
      </w:rPr>
    </w:pPr>
    <w:r w:rsidRPr="00A11EEA"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>“Copia Controlada”</w:t>
    </w:r>
    <w:r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 xml:space="preserve"> </w:t>
    </w:r>
    <w:r w:rsidRPr="00A11EEA">
      <w:rPr>
        <w:rStyle w:val="apple-style-span"/>
        <w:rFonts w:ascii="Verdana" w:hAnsi="Verdana"/>
        <w:b w:val="0"/>
        <w:i/>
        <w:iCs/>
        <w:color w:val="FF0000"/>
        <w:sz w:val="16"/>
        <w:szCs w:val="16"/>
      </w:rPr>
      <w:t>se constituye en una "Copia no Controlada"</w:t>
    </w:r>
    <w:r>
      <w:rPr>
        <w:rFonts w:ascii="Verdana" w:hAnsi="Verdana"/>
        <w:b w:val="0"/>
        <w:i/>
        <w:iCs/>
        <w:color w:val="FF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B0B7" w14:textId="77777777" w:rsidR="00D40FD1" w:rsidRDefault="00D40FD1" w:rsidP="0045231D">
      <w:r>
        <w:separator/>
      </w:r>
    </w:p>
    <w:p w14:paraId="02721BF3" w14:textId="77777777" w:rsidR="00D40FD1" w:rsidRDefault="00D40FD1" w:rsidP="0045231D"/>
    <w:p w14:paraId="6EA6E6FB" w14:textId="77777777" w:rsidR="00D40FD1" w:rsidRDefault="00D40FD1" w:rsidP="0045231D"/>
    <w:p w14:paraId="13F823C0" w14:textId="77777777" w:rsidR="00D40FD1" w:rsidRDefault="00D40FD1" w:rsidP="0045231D"/>
  </w:footnote>
  <w:footnote w:type="continuationSeparator" w:id="0">
    <w:p w14:paraId="1CF7FC0E" w14:textId="77777777" w:rsidR="00D40FD1" w:rsidRDefault="00D40FD1" w:rsidP="0045231D">
      <w:r>
        <w:continuationSeparator/>
      </w:r>
    </w:p>
    <w:p w14:paraId="708D7448" w14:textId="77777777" w:rsidR="00D40FD1" w:rsidRDefault="00D40FD1" w:rsidP="0045231D"/>
    <w:p w14:paraId="7DB2EE21" w14:textId="77777777" w:rsidR="00D40FD1" w:rsidRDefault="00D40FD1" w:rsidP="0045231D"/>
    <w:p w14:paraId="5466717B" w14:textId="77777777" w:rsidR="00D40FD1" w:rsidRDefault="00D40FD1" w:rsidP="00452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93AB" w14:textId="77777777" w:rsidR="0042168A" w:rsidRDefault="004216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1843"/>
      <w:gridCol w:w="1417"/>
      <w:gridCol w:w="2029"/>
    </w:tblGrid>
    <w:tr w:rsidR="00D40FD1" w:rsidRPr="00B7540E" w14:paraId="1AF6E764" w14:textId="77777777" w:rsidTr="00070D61">
      <w:trPr>
        <w:cantSplit/>
        <w:trHeight w:val="1480"/>
        <w:jc w:val="center"/>
      </w:trPr>
      <w:tc>
        <w:tcPr>
          <w:tcW w:w="3539" w:type="dxa"/>
          <w:vMerge w:val="restart"/>
          <w:vAlign w:val="center"/>
          <w:hideMark/>
        </w:tcPr>
        <w:p w14:paraId="74272FB5" w14:textId="03D78CD3" w:rsidR="00D40FD1" w:rsidRPr="00B7540E" w:rsidRDefault="00D40FD1" w:rsidP="000B7831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szCs w:val="24"/>
            </w:rPr>
          </w:pPr>
          <w:r w:rsidRPr="001044B7">
            <w:rPr>
              <w:noProof/>
              <w:lang w:val="es-CO" w:eastAsia="es-CO"/>
            </w:rPr>
            <w:drawing>
              <wp:inline distT="0" distB="0" distL="0" distR="0" wp14:anchorId="14B2B9CF" wp14:editId="278EE59F">
                <wp:extent cx="2116329" cy="680132"/>
                <wp:effectExtent l="0" t="0" r="0" b="5715"/>
                <wp:docPr id="4" name="Imagen 4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914" cy="706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  <w:gridSpan w:val="3"/>
          <w:vAlign w:val="center"/>
          <w:hideMark/>
        </w:tcPr>
        <w:p w14:paraId="1E7F76A2" w14:textId="3E79D135" w:rsidR="00D40FD1" w:rsidRPr="00B7540E" w:rsidRDefault="00627894" w:rsidP="000B7831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FICHA TÉCNICA DEL SERVICIO CONTRATACIÓN DE BIENES Y SERVICIOS</w:t>
          </w:r>
        </w:p>
      </w:tc>
    </w:tr>
    <w:tr w:rsidR="00D40FD1" w:rsidRPr="00B7540E" w14:paraId="502272F7" w14:textId="77777777" w:rsidTr="00070D61">
      <w:trPr>
        <w:cantSplit/>
        <w:trHeight w:val="480"/>
        <w:jc w:val="center"/>
      </w:trPr>
      <w:tc>
        <w:tcPr>
          <w:tcW w:w="3539" w:type="dxa"/>
          <w:vMerge/>
          <w:vAlign w:val="center"/>
          <w:hideMark/>
        </w:tcPr>
        <w:p w14:paraId="0D17A632" w14:textId="0EB9CF37" w:rsidR="00D40FD1" w:rsidRPr="00B7540E" w:rsidRDefault="00D40FD1" w:rsidP="000B7831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843" w:type="dxa"/>
          <w:vAlign w:val="center"/>
          <w:hideMark/>
        </w:tcPr>
        <w:p w14:paraId="5F4F8ED9" w14:textId="77777777" w:rsidR="00D40FD1" w:rsidRPr="00B7540E" w:rsidRDefault="00D40FD1" w:rsidP="000B7831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Código</w:t>
          </w:r>
          <w:r w:rsidRPr="00B7540E">
            <w:rPr>
              <w:sz w:val="20"/>
            </w:rPr>
            <w:t xml:space="preserve">: </w:t>
          </w:r>
          <w:r>
            <w:rPr>
              <w:sz w:val="20"/>
            </w:rPr>
            <w:t>S-GC-03</w:t>
          </w:r>
        </w:p>
      </w:tc>
      <w:tc>
        <w:tcPr>
          <w:tcW w:w="1417" w:type="dxa"/>
          <w:vAlign w:val="center"/>
          <w:hideMark/>
        </w:tcPr>
        <w:p w14:paraId="0A280E00" w14:textId="49FBB625" w:rsidR="00D40FD1" w:rsidRPr="00B7540E" w:rsidRDefault="00D40FD1" w:rsidP="008C65B5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Versión</w:t>
          </w:r>
          <w:r w:rsidRPr="00B7540E">
            <w:rPr>
              <w:sz w:val="20"/>
            </w:rPr>
            <w:t xml:space="preserve">: </w:t>
          </w:r>
          <w:r>
            <w:rPr>
              <w:bCs/>
              <w:sz w:val="20"/>
            </w:rPr>
            <w:t>1</w:t>
          </w:r>
          <w:r w:rsidR="00440383">
            <w:rPr>
              <w:bCs/>
              <w:sz w:val="20"/>
            </w:rPr>
            <w:t>2</w:t>
          </w:r>
        </w:p>
      </w:tc>
      <w:tc>
        <w:tcPr>
          <w:tcW w:w="2029" w:type="dxa"/>
          <w:vAlign w:val="center"/>
          <w:hideMark/>
        </w:tcPr>
        <w:p w14:paraId="3DADD072" w14:textId="0B149895" w:rsidR="00D40FD1" w:rsidRPr="00B7540E" w:rsidRDefault="00D40FD1" w:rsidP="000B7831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 xml:space="preserve">Página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PAGE </w:instrText>
          </w:r>
          <w:r w:rsidRPr="00B7540E">
            <w:rPr>
              <w:sz w:val="20"/>
            </w:rPr>
            <w:fldChar w:fldCharType="separate"/>
          </w:r>
          <w:r w:rsidR="00D6142D">
            <w:rPr>
              <w:noProof/>
              <w:sz w:val="20"/>
            </w:rPr>
            <w:t>9</w:t>
          </w:r>
          <w:r w:rsidRPr="00B7540E">
            <w:rPr>
              <w:sz w:val="20"/>
            </w:rPr>
            <w:fldChar w:fldCharType="end"/>
          </w:r>
          <w:r w:rsidRPr="00B7540E">
            <w:rPr>
              <w:sz w:val="20"/>
            </w:rPr>
            <w:t xml:space="preserve"> de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NUMPAGES </w:instrText>
          </w:r>
          <w:r w:rsidRPr="00B7540E">
            <w:rPr>
              <w:sz w:val="20"/>
            </w:rPr>
            <w:fldChar w:fldCharType="separate"/>
          </w:r>
          <w:r w:rsidR="00D6142D">
            <w:rPr>
              <w:noProof/>
              <w:sz w:val="20"/>
            </w:rPr>
            <w:t>9</w:t>
          </w:r>
          <w:r w:rsidRPr="00B7540E">
            <w:rPr>
              <w:sz w:val="20"/>
            </w:rPr>
            <w:fldChar w:fldCharType="end"/>
          </w:r>
        </w:p>
      </w:tc>
    </w:tr>
  </w:tbl>
  <w:p w14:paraId="54A1477E" w14:textId="77777777" w:rsidR="00D40FD1" w:rsidRPr="0022455A" w:rsidRDefault="00D40FD1">
    <w:pPr>
      <w:pStyle w:val="Encabezado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48"/>
      <w:gridCol w:w="1973"/>
      <w:gridCol w:w="1632"/>
      <w:gridCol w:w="1667"/>
    </w:tblGrid>
    <w:tr w:rsidR="00D40FD1" w:rsidRPr="00B7540E" w14:paraId="34FA4D99" w14:textId="77777777" w:rsidTr="00446962">
      <w:trPr>
        <w:cantSplit/>
        <w:trHeight w:val="1480"/>
        <w:jc w:val="center"/>
      </w:trPr>
      <w:tc>
        <w:tcPr>
          <w:tcW w:w="3546" w:type="dxa"/>
          <w:vMerge w:val="restart"/>
          <w:vAlign w:val="center"/>
          <w:hideMark/>
        </w:tcPr>
        <w:p w14:paraId="16102C44" w14:textId="7AC75C1D" w:rsidR="00D40FD1" w:rsidRPr="00B7540E" w:rsidRDefault="00D40FD1" w:rsidP="00B66FC4">
          <w:pPr>
            <w:jc w:val="center"/>
            <w:rPr>
              <w:szCs w:val="24"/>
            </w:rPr>
          </w:pPr>
          <w:r w:rsidRPr="001044B7">
            <w:rPr>
              <w:noProof/>
              <w:lang w:val="es-CO" w:eastAsia="es-CO"/>
            </w:rPr>
            <w:drawing>
              <wp:inline distT="0" distB="0" distL="0" distR="0" wp14:anchorId="5D39DA73" wp14:editId="0F7E5901">
                <wp:extent cx="2116329" cy="680132"/>
                <wp:effectExtent l="0" t="0" r="0" b="5715"/>
                <wp:docPr id="3" name="Imagen 3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914" cy="706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gridSpan w:val="3"/>
          <w:vAlign w:val="center"/>
          <w:hideMark/>
        </w:tcPr>
        <w:p w14:paraId="703178F5" w14:textId="070F66BD" w:rsidR="00D40FD1" w:rsidRPr="00B7540E" w:rsidRDefault="00D40FD1" w:rsidP="006E0757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FICHA TÉCNICA DEL SERVICIO CONTRATACIÓN DE</w:t>
          </w:r>
          <w:r w:rsidR="0007619C">
            <w:rPr>
              <w:b/>
              <w:szCs w:val="24"/>
            </w:rPr>
            <w:t xml:space="preserve"> BIENES Y </w:t>
          </w:r>
          <w:r>
            <w:rPr>
              <w:b/>
              <w:szCs w:val="24"/>
            </w:rPr>
            <w:t>SERVICIOS</w:t>
          </w:r>
        </w:p>
      </w:tc>
    </w:tr>
    <w:tr w:rsidR="00D40FD1" w:rsidRPr="00B7540E" w14:paraId="76BB3E60" w14:textId="77777777" w:rsidTr="00446962">
      <w:trPr>
        <w:cantSplit/>
        <w:trHeight w:val="480"/>
        <w:jc w:val="center"/>
      </w:trPr>
      <w:tc>
        <w:tcPr>
          <w:tcW w:w="3546" w:type="dxa"/>
          <w:vMerge/>
          <w:vAlign w:val="center"/>
          <w:hideMark/>
        </w:tcPr>
        <w:p w14:paraId="017FA8BF" w14:textId="5BA99880" w:rsidR="00D40FD1" w:rsidRPr="00B7540E" w:rsidRDefault="00D40FD1" w:rsidP="009513D6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973" w:type="dxa"/>
          <w:vAlign w:val="center"/>
          <w:hideMark/>
        </w:tcPr>
        <w:p w14:paraId="197969C7" w14:textId="77777777" w:rsidR="00D40FD1" w:rsidRPr="00B7540E" w:rsidRDefault="00D40FD1" w:rsidP="009513D6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Código</w:t>
          </w:r>
          <w:r w:rsidRPr="00B7540E">
            <w:rPr>
              <w:sz w:val="20"/>
            </w:rPr>
            <w:t xml:space="preserve">: </w:t>
          </w:r>
          <w:r>
            <w:rPr>
              <w:sz w:val="20"/>
            </w:rPr>
            <w:t>S-GC-03</w:t>
          </w:r>
        </w:p>
      </w:tc>
      <w:tc>
        <w:tcPr>
          <w:tcW w:w="1632" w:type="dxa"/>
          <w:vAlign w:val="center"/>
          <w:hideMark/>
        </w:tcPr>
        <w:p w14:paraId="61DBA838" w14:textId="61D7F4A3" w:rsidR="0007619C" w:rsidRPr="00446962" w:rsidRDefault="00D40FD1" w:rsidP="0007619C">
          <w:pPr>
            <w:tabs>
              <w:tab w:val="center" w:pos="4252"/>
              <w:tab w:val="right" w:pos="8504"/>
            </w:tabs>
            <w:jc w:val="center"/>
            <w:rPr>
              <w:bCs/>
              <w:sz w:val="20"/>
            </w:rPr>
          </w:pPr>
          <w:r w:rsidRPr="00B7540E">
            <w:rPr>
              <w:b/>
              <w:bCs/>
              <w:sz w:val="20"/>
            </w:rPr>
            <w:t>Versión</w:t>
          </w:r>
          <w:r w:rsidRPr="00B7540E">
            <w:rPr>
              <w:sz w:val="20"/>
            </w:rPr>
            <w:t xml:space="preserve">: </w:t>
          </w:r>
          <w:r>
            <w:rPr>
              <w:bCs/>
              <w:sz w:val="20"/>
            </w:rPr>
            <w:t>1</w:t>
          </w:r>
          <w:r w:rsidR="00440383">
            <w:rPr>
              <w:bCs/>
              <w:sz w:val="20"/>
            </w:rPr>
            <w:t>2</w:t>
          </w:r>
        </w:p>
      </w:tc>
      <w:tc>
        <w:tcPr>
          <w:tcW w:w="1667" w:type="dxa"/>
          <w:vAlign w:val="center"/>
          <w:hideMark/>
        </w:tcPr>
        <w:p w14:paraId="42D16923" w14:textId="5F23F953" w:rsidR="00D40FD1" w:rsidRPr="00B7540E" w:rsidRDefault="00D40FD1" w:rsidP="009513D6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 xml:space="preserve">Página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PAGE </w:instrText>
          </w:r>
          <w:r w:rsidRPr="00B7540E">
            <w:rPr>
              <w:sz w:val="20"/>
            </w:rPr>
            <w:fldChar w:fldCharType="separate"/>
          </w:r>
          <w:r w:rsidR="00D6142D">
            <w:rPr>
              <w:noProof/>
              <w:sz w:val="20"/>
            </w:rPr>
            <w:t>1</w:t>
          </w:r>
          <w:r w:rsidRPr="00B7540E">
            <w:rPr>
              <w:sz w:val="20"/>
            </w:rPr>
            <w:fldChar w:fldCharType="end"/>
          </w:r>
          <w:r w:rsidRPr="00B7540E">
            <w:rPr>
              <w:sz w:val="20"/>
            </w:rPr>
            <w:t xml:space="preserve"> de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NUMPAGES </w:instrText>
          </w:r>
          <w:r w:rsidRPr="00B7540E">
            <w:rPr>
              <w:sz w:val="20"/>
            </w:rPr>
            <w:fldChar w:fldCharType="separate"/>
          </w:r>
          <w:r w:rsidR="00D6142D">
            <w:rPr>
              <w:noProof/>
              <w:sz w:val="20"/>
            </w:rPr>
            <w:t>9</w:t>
          </w:r>
          <w:r w:rsidRPr="00B7540E">
            <w:rPr>
              <w:sz w:val="20"/>
            </w:rPr>
            <w:fldChar w:fldCharType="end"/>
          </w:r>
        </w:p>
      </w:tc>
    </w:tr>
  </w:tbl>
  <w:p w14:paraId="0854E0D7" w14:textId="77777777" w:rsidR="00D40FD1" w:rsidRPr="0022455A" w:rsidRDefault="00D40FD1" w:rsidP="0022455A">
    <w:pPr>
      <w:pStyle w:val="Encabezad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6"/>
      </v:shape>
    </w:pict>
  </w:numPicBullet>
  <w:abstractNum w:abstractNumId="0" w15:restartNumberingAfterBreak="0">
    <w:nsid w:val="FFFFFF89"/>
    <w:multiLevelType w:val="singleLevel"/>
    <w:tmpl w:val="A31617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67650"/>
    <w:multiLevelType w:val="hybridMultilevel"/>
    <w:tmpl w:val="9BB284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45031"/>
    <w:multiLevelType w:val="multilevel"/>
    <w:tmpl w:val="6D2CC8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26F03"/>
    <w:multiLevelType w:val="hybridMultilevel"/>
    <w:tmpl w:val="7B700822"/>
    <w:lvl w:ilvl="0" w:tplc="81FE9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C24FF"/>
    <w:multiLevelType w:val="hybridMultilevel"/>
    <w:tmpl w:val="F6466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74C55"/>
    <w:multiLevelType w:val="hybridMultilevel"/>
    <w:tmpl w:val="5EB6E4C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936FC"/>
    <w:multiLevelType w:val="hybridMultilevel"/>
    <w:tmpl w:val="31FC09C4"/>
    <w:lvl w:ilvl="0" w:tplc="2BB63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94486"/>
    <w:multiLevelType w:val="hybridMultilevel"/>
    <w:tmpl w:val="F8F095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A5348"/>
    <w:multiLevelType w:val="hybridMultilevel"/>
    <w:tmpl w:val="5650CF74"/>
    <w:lvl w:ilvl="0" w:tplc="2BB63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32376"/>
    <w:multiLevelType w:val="multilevel"/>
    <w:tmpl w:val="5586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C7935"/>
    <w:multiLevelType w:val="hybridMultilevel"/>
    <w:tmpl w:val="6712A9AE"/>
    <w:lvl w:ilvl="0" w:tplc="450096E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4249D"/>
    <w:multiLevelType w:val="hybridMultilevel"/>
    <w:tmpl w:val="A712CB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B78E8"/>
    <w:multiLevelType w:val="hybridMultilevel"/>
    <w:tmpl w:val="41327C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9536B"/>
    <w:multiLevelType w:val="multilevel"/>
    <w:tmpl w:val="C472FA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A4519"/>
    <w:multiLevelType w:val="hybridMultilevel"/>
    <w:tmpl w:val="D7E4017A"/>
    <w:lvl w:ilvl="0" w:tplc="2BB63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A9062F"/>
    <w:multiLevelType w:val="hybridMultilevel"/>
    <w:tmpl w:val="136673C0"/>
    <w:lvl w:ilvl="0" w:tplc="907C5804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A7009"/>
    <w:multiLevelType w:val="hybridMultilevel"/>
    <w:tmpl w:val="45949DD8"/>
    <w:lvl w:ilvl="0" w:tplc="07E64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8246C5"/>
    <w:multiLevelType w:val="hybridMultilevel"/>
    <w:tmpl w:val="8940BC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82EFD"/>
    <w:multiLevelType w:val="hybridMultilevel"/>
    <w:tmpl w:val="DAAA4F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E6BEB"/>
    <w:multiLevelType w:val="hybridMultilevel"/>
    <w:tmpl w:val="B7106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11E6"/>
    <w:multiLevelType w:val="hybridMultilevel"/>
    <w:tmpl w:val="53EAA212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46B7E"/>
    <w:multiLevelType w:val="hybridMultilevel"/>
    <w:tmpl w:val="0B2C13CE"/>
    <w:lvl w:ilvl="0" w:tplc="2BB633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D06CA7"/>
    <w:multiLevelType w:val="hybridMultilevel"/>
    <w:tmpl w:val="05341A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F952F4"/>
    <w:multiLevelType w:val="hybridMultilevel"/>
    <w:tmpl w:val="71C88C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053853"/>
    <w:multiLevelType w:val="hybridMultilevel"/>
    <w:tmpl w:val="F8C40B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48302F"/>
    <w:multiLevelType w:val="hybridMultilevel"/>
    <w:tmpl w:val="A378BDBC"/>
    <w:lvl w:ilvl="0" w:tplc="070CAEB4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7163A"/>
    <w:multiLevelType w:val="hybridMultilevel"/>
    <w:tmpl w:val="DC6A6B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85155"/>
    <w:multiLevelType w:val="hybridMultilevel"/>
    <w:tmpl w:val="65DAD0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E27C0"/>
    <w:multiLevelType w:val="hybridMultilevel"/>
    <w:tmpl w:val="50B6BD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E77304"/>
    <w:multiLevelType w:val="hybridMultilevel"/>
    <w:tmpl w:val="6194FB56"/>
    <w:lvl w:ilvl="0" w:tplc="2BB63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D01897"/>
    <w:multiLevelType w:val="hybridMultilevel"/>
    <w:tmpl w:val="E65CF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85B0A"/>
    <w:multiLevelType w:val="hybridMultilevel"/>
    <w:tmpl w:val="A6161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273E2"/>
    <w:multiLevelType w:val="hybridMultilevel"/>
    <w:tmpl w:val="FF0035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714C5"/>
    <w:multiLevelType w:val="hybridMultilevel"/>
    <w:tmpl w:val="53B6C784"/>
    <w:lvl w:ilvl="0" w:tplc="2ED85FEC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A2FD0"/>
    <w:multiLevelType w:val="multilevel"/>
    <w:tmpl w:val="379E132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406725"/>
    <w:multiLevelType w:val="hybridMultilevel"/>
    <w:tmpl w:val="77BAB076"/>
    <w:lvl w:ilvl="0" w:tplc="450096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D4925"/>
    <w:multiLevelType w:val="hybridMultilevel"/>
    <w:tmpl w:val="BA10A9FC"/>
    <w:lvl w:ilvl="0" w:tplc="2BB63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252703"/>
    <w:multiLevelType w:val="hybridMultilevel"/>
    <w:tmpl w:val="C8AE46F2"/>
    <w:lvl w:ilvl="0" w:tplc="5DDC4D46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D0F63"/>
    <w:multiLevelType w:val="multilevel"/>
    <w:tmpl w:val="4E4AFE60"/>
    <w:lvl w:ilvl="0">
      <w:start w:val="1"/>
      <w:numFmt w:val="decimal"/>
      <w:pStyle w:val="Ttulo1"/>
      <w:lvlText w:val="%1"/>
      <w:lvlJc w:val="left"/>
      <w:pPr>
        <w:tabs>
          <w:tab w:val="num" w:pos="1140"/>
        </w:tabs>
        <w:ind w:left="1140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4125"/>
        </w:tabs>
        <w:ind w:left="4125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716"/>
        </w:tabs>
        <w:ind w:left="1716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860"/>
        </w:tabs>
        <w:ind w:left="1860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4"/>
        </w:tabs>
        <w:ind w:left="2004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2"/>
        </w:tabs>
        <w:ind w:left="2292" w:hanging="1584"/>
      </w:pPr>
    </w:lvl>
  </w:abstractNum>
  <w:abstractNum w:abstractNumId="39" w15:restartNumberingAfterBreak="0">
    <w:nsid w:val="75A92621"/>
    <w:multiLevelType w:val="hybridMultilevel"/>
    <w:tmpl w:val="D74C06D0"/>
    <w:lvl w:ilvl="0" w:tplc="2BB633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D1C7DE6"/>
    <w:multiLevelType w:val="hybridMultilevel"/>
    <w:tmpl w:val="D88C25C0"/>
    <w:lvl w:ilvl="0" w:tplc="9F04DAA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D0CB5"/>
    <w:multiLevelType w:val="hybridMultilevel"/>
    <w:tmpl w:val="7B9EE3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28"/>
  </w:num>
  <w:num w:numId="4">
    <w:abstractNumId w:val="11"/>
  </w:num>
  <w:num w:numId="5">
    <w:abstractNumId w:val="34"/>
  </w:num>
  <w:num w:numId="6">
    <w:abstractNumId w:val="29"/>
  </w:num>
  <w:num w:numId="7">
    <w:abstractNumId w:val="14"/>
  </w:num>
  <w:num w:numId="8">
    <w:abstractNumId w:val="6"/>
  </w:num>
  <w:num w:numId="9">
    <w:abstractNumId w:val="39"/>
  </w:num>
  <w:num w:numId="10">
    <w:abstractNumId w:val="13"/>
  </w:num>
  <w:num w:numId="11">
    <w:abstractNumId w:val="2"/>
  </w:num>
  <w:num w:numId="12">
    <w:abstractNumId w:val="21"/>
  </w:num>
  <w:num w:numId="13">
    <w:abstractNumId w:val="12"/>
  </w:num>
  <w:num w:numId="14">
    <w:abstractNumId w:val="18"/>
  </w:num>
  <w:num w:numId="15">
    <w:abstractNumId w:val="31"/>
  </w:num>
  <w:num w:numId="16">
    <w:abstractNumId w:val="8"/>
  </w:num>
  <w:num w:numId="17">
    <w:abstractNumId w:val="3"/>
  </w:num>
  <w:num w:numId="18">
    <w:abstractNumId w:val="40"/>
  </w:num>
  <w:num w:numId="19">
    <w:abstractNumId w:val="36"/>
  </w:num>
  <w:num w:numId="20">
    <w:abstractNumId w:val="27"/>
  </w:num>
  <w:num w:numId="21">
    <w:abstractNumId w:val="5"/>
  </w:num>
  <w:num w:numId="22">
    <w:abstractNumId w:val="30"/>
  </w:num>
  <w:num w:numId="23">
    <w:abstractNumId w:val="17"/>
  </w:num>
  <w:num w:numId="24">
    <w:abstractNumId w:val="41"/>
  </w:num>
  <w:num w:numId="25">
    <w:abstractNumId w:val="32"/>
  </w:num>
  <w:num w:numId="26">
    <w:abstractNumId w:val="19"/>
  </w:num>
  <w:num w:numId="27">
    <w:abstractNumId w:val="4"/>
  </w:num>
  <w:num w:numId="28">
    <w:abstractNumId w:val="7"/>
  </w:num>
  <w:num w:numId="29">
    <w:abstractNumId w:val="1"/>
  </w:num>
  <w:num w:numId="30">
    <w:abstractNumId w:val="16"/>
  </w:num>
  <w:num w:numId="31">
    <w:abstractNumId w:val="0"/>
  </w:num>
  <w:num w:numId="32">
    <w:abstractNumId w:val="26"/>
  </w:num>
  <w:num w:numId="33">
    <w:abstractNumId w:val="9"/>
  </w:num>
  <w:num w:numId="34">
    <w:abstractNumId w:val="22"/>
  </w:num>
  <w:num w:numId="35">
    <w:abstractNumId w:val="35"/>
  </w:num>
  <w:num w:numId="36">
    <w:abstractNumId w:val="10"/>
  </w:num>
  <w:num w:numId="37">
    <w:abstractNumId w:val="37"/>
  </w:num>
  <w:num w:numId="38">
    <w:abstractNumId w:val="33"/>
  </w:num>
  <w:num w:numId="39">
    <w:abstractNumId w:val="15"/>
  </w:num>
  <w:num w:numId="40">
    <w:abstractNumId w:val="25"/>
  </w:num>
  <w:num w:numId="41">
    <w:abstractNumId w:val="20"/>
  </w:num>
  <w:num w:numId="42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2B"/>
    <w:rsid w:val="00001A55"/>
    <w:rsid w:val="00005CFE"/>
    <w:rsid w:val="000128CA"/>
    <w:rsid w:val="000138D5"/>
    <w:rsid w:val="00013B72"/>
    <w:rsid w:val="00021A42"/>
    <w:rsid w:val="00022E24"/>
    <w:rsid w:val="00032B89"/>
    <w:rsid w:val="00034653"/>
    <w:rsid w:val="000460A3"/>
    <w:rsid w:val="00046352"/>
    <w:rsid w:val="00046F62"/>
    <w:rsid w:val="00052E25"/>
    <w:rsid w:val="000606DC"/>
    <w:rsid w:val="00060AB1"/>
    <w:rsid w:val="00063419"/>
    <w:rsid w:val="0006438A"/>
    <w:rsid w:val="00066CEF"/>
    <w:rsid w:val="00070C58"/>
    <w:rsid w:val="00070D61"/>
    <w:rsid w:val="000719C4"/>
    <w:rsid w:val="00075B90"/>
    <w:rsid w:val="0007619C"/>
    <w:rsid w:val="000767A1"/>
    <w:rsid w:val="00076C80"/>
    <w:rsid w:val="000841FC"/>
    <w:rsid w:val="0008594F"/>
    <w:rsid w:val="00090298"/>
    <w:rsid w:val="00090C0F"/>
    <w:rsid w:val="00091329"/>
    <w:rsid w:val="000920CF"/>
    <w:rsid w:val="0009246E"/>
    <w:rsid w:val="00093317"/>
    <w:rsid w:val="00096AB6"/>
    <w:rsid w:val="00097A2E"/>
    <w:rsid w:val="000A092E"/>
    <w:rsid w:val="000A231D"/>
    <w:rsid w:val="000B5A20"/>
    <w:rsid w:val="000B7831"/>
    <w:rsid w:val="000C231F"/>
    <w:rsid w:val="000C4683"/>
    <w:rsid w:val="000C580B"/>
    <w:rsid w:val="000C6850"/>
    <w:rsid w:val="000C70EF"/>
    <w:rsid w:val="000D1F76"/>
    <w:rsid w:val="000D39DE"/>
    <w:rsid w:val="000D629F"/>
    <w:rsid w:val="000E0B7D"/>
    <w:rsid w:val="000E2F7D"/>
    <w:rsid w:val="000E3411"/>
    <w:rsid w:val="000E436D"/>
    <w:rsid w:val="000F4466"/>
    <w:rsid w:val="000F4B9A"/>
    <w:rsid w:val="000F58DC"/>
    <w:rsid w:val="000F5D73"/>
    <w:rsid w:val="000F7B3F"/>
    <w:rsid w:val="00105D47"/>
    <w:rsid w:val="00106216"/>
    <w:rsid w:val="001076CC"/>
    <w:rsid w:val="00115680"/>
    <w:rsid w:val="0011639C"/>
    <w:rsid w:val="001229B1"/>
    <w:rsid w:val="00125AB6"/>
    <w:rsid w:val="001268E8"/>
    <w:rsid w:val="001305BC"/>
    <w:rsid w:val="00130680"/>
    <w:rsid w:val="001330E2"/>
    <w:rsid w:val="00133915"/>
    <w:rsid w:val="00135431"/>
    <w:rsid w:val="00136F6F"/>
    <w:rsid w:val="001422C8"/>
    <w:rsid w:val="00142882"/>
    <w:rsid w:val="00146F97"/>
    <w:rsid w:val="001502FC"/>
    <w:rsid w:val="00151876"/>
    <w:rsid w:val="00152F6F"/>
    <w:rsid w:val="00154034"/>
    <w:rsid w:val="00154DA5"/>
    <w:rsid w:val="00157EE8"/>
    <w:rsid w:val="0016089A"/>
    <w:rsid w:val="00161C4E"/>
    <w:rsid w:val="001669DB"/>
    <w:rsid w:val="00167D70"/>
    <w:rsid w:val="0017002E"/>
    <w:rsid w:val="00180317"/>
    <w:rsid w:val="0018374C"/>
    <w:rsid w:val="00183FAD"/>
    <w:rsid w:val="001923E4"/>
    <w:rsid w:val="001928D5"/>
    <w:rsid w:val="00196ADF"/>
    <w:rsid w:val="00197F86"/>
    <w:rsid w:val="001A07D6"/>
    <w:rsid w:val="001A5135"/>
    <w:rsid w:val="001A7176"/>
    <w:rsid w:val="001B1156"/>
    <w:rsid w:val="001B398D"/>
    <w:rsid w:val="001B3C55"/>
    <w:rsid w:val="001B761E"/>
    <w:rsid w:val="001C4200"/>
    <w:rsid w:val="001C437E"/>
    <w:rsid w:val="001C5279"/>
    <w:rsid w:val="001C540A"/>
    <w:rsid w:val="001D1589"/>
    <w:rsid w:val="001D1801"/>
    <w:rsid w:val="001D1A6E"/>
    <w:rsid w:val="001D7015"/>
    <w:rsid w:val="001E4596"/>
    <w:rsid w:val="001E6D45"/>
    <w:rsid w:val="001E7456"/>
    <w:rsid w:val="001F16DB"/>
    <w:rsid w:val="001F4258"/>
    <w:rsid w:val="00200372"/>
    <w:rsid w:val="00200608"/>
    <w:rsid w:val="00202345"/>
    <w:rsid w:val="002055DE"/>
    <w:rsid w:val="00206FD4"/>
    <w:rsid w:val="00207A9B"/>
    <w:rsid w:val="00214311"/>
    <w:rsid w:val="00214DDE"/>
    <w:rsid w:val="0022228F"/>
    <w:rsid w:val="0022455A"/>
    <w:rsid w:val="0022579A"/>
    <w:rsid w:val="002304AA"/>
    <w:rsid w:val="00230C12"/>
    <w:rsid w:val="002325B7"/>
    <w:rsid w:val="00237CE3"/>
    <w:rsid w:val="002406B0"/>
    <w:rsid w:val="0024173C"/>
    <w:rsid w:val="0024200B"/>
    <w:rsid w:val="002466FE"/>
    <w:rsid w:val="00247341"/>
    <w:rsid w:val="00247A50"/>
    <w:rsid w:val="0025461B"/>
    <w:rsid w:val="00256DE2"/>
    <w:rsid w:val="00264347"/>
    <w:rsid w:val="00265FA6"/>
    <w:rsid w:val="002674A1"/>
    <w:rsid w:val="0027262E"/>
    <w:rsid w:val="00284093"/>
    <w:rsid w:val="002846BE"/>
    <w:rsid w:val="00284D2B"/>
    <w:rsid w:val="00290458"/>
    <w:rsid w:val="00291BA7"/>
    <w:rsid w:val="00291FA0"/>
    <w:rsid w:val="00293206"/>
    <w:rsid w:val="0029494B"/>
    <w:rsid w:val="002949A8"/>
    <w:rsid w:val="002966F7"/>
    <w:rsid w:val="002A438E"/>
    <w:rsid w:val="002A5F54"/>
    <w:rsid w:val="002A73AE"/>
    <w:rsid w:val="002B11A9"/>
    <w:rsid w:val="002B3124"/>
    <w:rsid w:val="002B34A1"/>
    <w:rsid w:val="002B4F96"/>
    <w:rsid w:val="002B5D85"/>
    <w:rsid w:val="002B72F2"/>
    <w:rsid w:val="002B7602"/>
    <w:rsid w:val="002C1615"/>
    <w:rsid w:val="002C6DA6"/>
    <w:rsid w:val="002D265F"/>
    <w:rsid w:val="002D2C84"/>
    <w:rsid w:val="002D7479"/>
    <w:rsid w:val="002D77C9"/>
    <w:rsid w:val="002E23F6"/>
    <w:rsid w:val="002E2439"/>
    <w:rsid w:val="002E30F6"/>
    <w:rsid w:val="002E492D"/>
    <w:rsid w:val="002E6B5A"/>
    <w:rsid w:val="002E738B"/>
    <w:rsid w:val="002F2370"/>
    <w:rsid w:val="003043B4"/>
    <w:rsid w:val="00305C97"/>
    <w:rsid w:val="00306B25"/>
    <w:rsid w:val="003102F8"/>
    <w:rsid w:val="003111B1"/>
    <w:rsid w:val="00320EEB"/>
    <w:rsid w:val="003249F4"/>
    <w:rsid w:val="00332AF2"/>
    <w:rsid w:val="00335DEE"/>
    <w:rsid w:val="00342BAF"/>
    <w:rsid w:val="00352531"/>
    <w:rsid w:val="00357E6E"/>
    <w:rsid w:val="00360F10"/>
    <w:rsid w:val="0036541B"/>
    <w:rsid w:val="00365DF4"/>
    <w:rsid w:val="003668BD"/>
    <w:rsid w:val="00367759"/>
    <w:rsid w:val="00367B62"/>
    <w:rsid w:val="003760F8"/>
    <w:rsid w:val="00376252"/>
    <w:rsid w:val="003800F5"/>
    <w:rsid w:val="00381E76"/>
    <w:rsid w:val="003863B0"/>
    <w:rsid w:val="00395040"/>
    <w:rsid w:val="00395B5E"/>
    <w:rsid w:val="003964B9"/>
    <w:rsid w:val="0039718B"/>
    <w:rsid w:val="003A0197"/>
    <w:rsid w:val="003A5E44"/>
    <w:rsid w:val="003B186C"/>
    <w:rsid w:val="003B4703"/>
    <w:rsid w:val="003B5819"/>
    <w:rsid w:val="003C02A1"/>
    <w:rsid w:val="003C374C"/>
    <w:rsid w:val="003C503D"/>
    <w:rsid w:val="003C563C"/>
    <w:rsid w:val="003C607A"/>
    <w:rsid w:val="003C6201"/>
    <w:rsid w:val="003D0A4E"/>
    <w:rsid w:val="003D311D"/>
    <w:rsid w:val="003E46B1"/>
    <w:rsid w:val="003E6D08"/>
    <w:rsid w:val="003F2F9A"/>
    <w:rsid w:val="003F6D7F"/>
    <w:rsid w:val="003F7084"/>
    <w:rsid w:val="00401357"/>
    <w:rsid w:val="00402D77"/>
    <w:rsid w:val="00403D50"/>
    <w:rsid w:val="0040473B"/>
    <w:rsid w:val="00412330"/>
    <w:rsid w:val="00417818"/>
    <w:rsid w:val="00417F04"/>
    <w:rsid w:val="0042168A"/>
    <w:rsid w:val="00430BF5"/>
    <w:rsid w:val="00431E27"/>
    <w:rsid w:val="00440383"/>
    <w:rsid w:val="00440977"/>
    <w:rsid w:val="00440B0F"/>
    <w:rsid w:val="00446962"/>
    <w:rsid w:val="00447862"/>
    <w:rsid w:val="0045231D"/>
    <w:rsid w:val="00453825"/>
    <w:rsid w:val="00455DB2"/>
    <w:rsid w:val="00456ECE"/>
    <w:rsid w:val="00472623"/>
    <w:rsid w:val="00472E2C"/>
    <w:rsid w:val="00481344"/>
    <w:rsid w:val="004827EA"/>
    <w:rsid w:val="00483064"/>
    <w:rsid w:val="004843C0"/>
    <w:rsid w:val="0048681C"/>
    <w:rsid w:val="0049285D"/>
    <w:rsid w:val="004932FF"/>
    <w:rsid w:val="00493C15"/>
    <w:rsid w:val="004A16EF"/>
    <w:rsid w:val="004A1F10"/>
    <w:rsid w:val="004A329B"/>
    <w:rsid w:val="004A3397"/>
    <w:rsid w:val="004A33AF"/>
    <w:rsid w:val="004A4238"/>
    <w:rsid w:val="004A63CC"/>
    <w:rsid w:val="004B2280"/>
    <w:rsid w:val="004B49B1"/>
    <w:rsid w:val="004B6E2F"/>
    <w:rsid w:val="004B70D0"/>
    <w:rsid w:val="004C026A"/>
    <w:rsid w:val="004C3868"/>
    <w:rsid w:val="004C5E9B"/>
    <w:rsid w:val="004D17FE"/>
    <w:rsid w:val="004D20E9"/>
    <w:rsid w:val="004D7433"/>
    <w:rsid w:val="004E002D"/>
    <w:rsid w:val="004E108B"/>
    <w:rsid w:val="004E330F"/>
    <w:rsid w:val="004E4102"/>
    <w:rsid w:val="004E56D9"/>
    <w:rsid w:val="004F16CA"/>
    <w:rsid w:val="004F3A1B"/>
    <w:rsid w:val="004F53B2"/>
    <w:rsid w:val="004F6E43"/>
    <w:rsid w:val="0050020D"/>
    <w:rsid w:val="0050318C"/>
    <w:rsid w:val="005059C2"/>
    <w:rsid w:val="005123DB"/>
    <w:rsid w:val="00512503"/>
    <w:rsid w:val="005226A8"/>
    <w:rsid w:val="005238C1"/>
    <w:rsid w:val="00526026"/>
    <w:rsid w:val="00532F9B"/>
    <w:rsid w:val="00533D29"/>
    <w:rsid w:val="005345AB"/>
    <w:rsid w:val="00535D82"/>
    <w:rsid w:val="00536FD5"/>
    <w:rsid w:val="0054499A"/>
    <w:rsid w:val="00550304"/>
    <w:rsid w:val="00551DFD"/>
    <w:rsid w:val="0055481A"/>
    <w:rsid w:val="00556B77"/>
    <w:rsid w:val="005578AE"/>
    <w:rsid w:val="00562862"/>
    <w:rsid w:val="00562EB4"/>
    <w:rsid w:val="00565A8F"/>
    <w:rsid w:val="005720C3"/>
    <w:rsid w:val="00573B20"/>
    <w:rsid w:val="00573EFB"/>
    <w:rsid w:val="00576442"/>
    <w:rsid w:val="00583A52"/>
    <w:rsid w:val="0058604B"/>
    <w:rsid w:val="00586E80"/>
    <w:rsid w:val="00595FF5"/>
    <w:rsid w:val="005A40D7"/>
    <w:rsid w:val="005A4CD9"/>
    <w:rsid w:val="005A597A"/>
    <w:rsid w:val="005A7033"/>
    <w:rsid w:val="005B0DAB"/>
    <w:rsid w:val="005B1DF7"/>
    <w:rsid w:val="005C1D7C"/>
    <w:rsid w:val="005C1F25"/>
    <w:rsid w:val="005C3000"/>
    <w:rsid w:val="005C6AA6"/>
    <w:rsid w:val="005D5629"/>
    <w:rsid w:val="005E1035"/>
    <w:rsid w:val="005E1493"/>
    <w:rsid w:val="005E4E80"/>
    <w:rsid w:val="005E6229"/>
    <w:rsid w:val="005E78BD"/>
    <w:rsid w:val="00612614"/>
    <w:rsid w:val="0061346D"/>
    <w:rsid w:val="00615E83"/>
    <w:rsid w:val="006179C0"/>
    <w:rsid w:val="00617BE8"/>
    <w:rsid w:val="00620D23"/>
    <w:rsid w:val="006245CE"/>
    <w:rsid w:val="006246EF"/>
    <w:rsid w:val="00625EFA"/>
    <w:rsid w:val="00627894"/>
    <w:rsid w:val="00630E5E"/>
    <w:rsid w:val="006314D0"/>
    <w:rsid w:val="00631DF8"/>
    <w:rsid w:val="00640C16"/>
    <w:rsid w:val="006470A6"/>
    <w:rsid w:val="006475F0"/>
    <w:rsid w:val="0065238A"/>
    <w:rsid w:val="00653F25"/>
    <w:rsid w:val="006579C7"/>
    <w:rsid w:val="00665B4D"/>
    <w:rsid w:val="00665E01"/>
    <w:rsid w:val="0067258E"/>
    <w:rsid w:val="00695B9D"/>
    <w:rsid w:val="006A1C09"/>
    <w:rsid w:val="006A1E15"/>
    <w:rsid w:val="006A414E"/>
    <w:rsid w:val="006B0011"/>
    <w:rsid w:val="006B037F"/>
    <w:rsid w:val="006B0611"/>
    <w:rsid w:val="006B3071"/>
    <w:rsid w:val="006B3FFB"/>
    <w:rsid w:val="006C248A"/>
    <w:rsid w:val="006C251A"/>
    <w:rsid w:val="006C2652"/>
    <w:rsid w:val="006C5CF9"/>
    <w:rsid w:val="006C72D4"/>
    <w:rsid w:val="006D3B86"/>
    <w:rsid w:val="006E0757"/>
    <w:rsid w:val="006E44CD"/>
    <w:rsid w:val="006E5141"/>
    <w:rsid w:val="006E6EF7"/>
    <w:rsid w:val="006F0101"/>
    <w:rsid w:val="006F4799"/>
    <w:rsid w:val="006F6AF7"/>
    <w:rsid w:val="006F6CA3"/>
    <w:rsid w:val="006F7479"/>
    <w:rsid w:val="0070028E"/>
    <w:rsid w:val="007002A0"/>
    <w:rsid w:val="00703449"/>
    <w:rsid w:val="00703FC2"/>
    <w:rsid w:val="007046FA"/>
    <w:rsid w:val="007058DD"/>
    <w:rsid w:val="00706143"/>
    <w:rsid w:val="00707C46"/>
    <w:rsid w:val="00707C98"/>
    <w:rsid w:val="00711AA7"/>
    <w:rsid w:val="00715497"/>
    <w:rsid w:val="00717932"/>
    <w:rsid w:val="007237B9"/>
    <w:rsid w:val="00726EE6"/>
    <w:rsid w:val="00730AC0"/>
    <w:rsid w:val="00731D50"/>
    <w:rsid w:val="00734B9C"/>
    <w:rsid w:val="007350D3"/>
    <w:rsid w:val="007403F9"/>
    <w:rsid w:val="00742D3D"/>
    <w:rsid w:val="00744721"/>
    <w:rsid w:val="0075068B"/>
    <w:rsid w:val="00750A22"/>
    <w:rsid w:val="0075516E"/>
    <w:rsid w:val="0075793D"/>
    <w:rsid w:val="00757998"/>
    <w:rsid w:val="00760988"/>
    <w:rsid w:val="00767AE3"/>
    <w:rsid w:val="00774C18"/>
    <w:rsid w:val="00774DD8"/>
    <w:rsid w:val="00780C17"/>
    <w:rsid w:val="0078211D"/>
    <w:rsid w:val="00787791"/>
    <w:rsid w:val="0079035E"/>
    <w:rsid w:val="00792A3A"/>
    <w:rsid w:val="00792FD8"/>
    <w:rsid w:val="00795990"/>
    <w:rsid w:val="007A212B"/>
    <w:rsid w:val="007A2451"/>
    <w:rsid w:val="007A328F"/>
    <w:rsid w:val="007A4EC0"/>
    <w:rsid w:val="007A704B"/>
    <w:rsid w:val="007A7459"/>
    <w:rsid w:val="007B2E9E"/>
    <w:rsid w:val="007B3678"/>
    <w:rsid w:val="007B4779"/>
    <w:rsid w:val="007B5044"/>
    <w:rsid w:val="007B7758"/>
    <w:rsid w:val="007C1B0A"/>
    <w:rsid w:val="007C5802"/>
    <w:rsid w:val="007C5F27"/>
    <w:rsid w:val="007D2889"/>
    <w:rsid w:val="007D2CB8"/>
    <w:rsid w:val="007D489D"/>
    <w:rsid w:val="007E1ADA"/>
    <w:rsid w:val="007F0F80"/>
    <w:rsid w:val="007F3CBD"/>
    <w:rsid w:val="00800AED"/>
    <w:rsid w:val="008052F9"/>
    <w:rsid w:val="00807140"/>
    <w:rsid w:val="0080785B"/>
    <w:rsid w:val="008130BE"/>
    <w:rsid w:val="008142C9"/>
    <w:rsid w:val="008215D6"/>
    <w:rsid w:val="00824A85"/>
    <w:rsid w:val="0083143E"/>
    <w:rsid w:val="008365A3"/>
    <w:rsid w:val="008411E3"/>
    <w:rsid w:val="00844449"/>
    <w:rsid w:val="00856091"/>
    <w:rsid w:val="00856F68"/>
    <w:rsid w:val="00860940"/>
    <w:rsid w:val="00860A8A"/>
    <w:rsid w:val="00860E51"/>
    <w:rsid w:val="00861D05"/>
    <w:rsid w:val="008642AD"/>
    <w:rsid w:val="00867ACE"/>
    <w:rsid w:val="008711A7"/>
    <w:rsid w:val="00872CAA"/>
    <w:rsid w:val="008730D3"/>
    <w:rsid w:val="0087457E"/>
    <w:rsid w:val="00874F54"/>
    <w:rsid w:val="00875A5D"/>
    <w:rsid w:val="008765C5"/>
    <w:rsid w:val="00882A1F"/>
    <w:rsid w:val="00884F55"/>
    <w:rsid w:val="008851E1"/>
    <w:rsid w:val="008902B4"/>
    <w:rsid w:val="00892BC2"/>
    <w:rsid w:val="008A270F"/>
    <w:rsid w:val="008A572F"/>
    <w:rsid w:val="008B1A58"/>
    <w:rsid w:val="008B2186"/>
    <w:rsid w:val="008B2EAC"/>
    <w:rsid w:val="008C2DBF"/>
    <w:rsid w:val="008C4511"/>
    <w:rsid w:val="008C5157"/>
    <w:rsid w:val="008C65B5"/>
    <w:rsid w:val="008C7A46"/>
    <w:rsid w:val="008D5D3A"/>
    <w:rsid w:val="008D62EC"/>
    <w:rsid w:val="008D67E5"/>
    <w:rsid w:val="008E0693"/>
    <w:rsid w:val="008E3471"/>
    <w:rsid w:val="008E3F29"/>
    <w:rsid w:val="008E427F"/>
    <w:rsid w:val="008E7A2A"/>
    <w:rsid w:val="008E7C3B"/>
    <w:rsid w:val="00901773"/>
    <w:rsid w:val="00901924"/>
    <w:rsid w:val="00902803"/>
    <w:rsid w:val="0090416D"/>
    <w:rsid w:val="0091161D"/>
    <w:rsid w:val="00916A4D"/>
    <w:rsid w:val="009177B5"/>
    <w:rsid w:val="00917E3E"/>
    <w:rsid w:val="00917F37"/>
    <w:rsid w:val="00921BD6"/>
    <w:rsid w:val="00923F44"/>
    <w:rsid w:val="009258FB"/>
    <w:rsid w:val="009335B5"/>
    <w:rsid w:val="00933BD4"/>
    <w:rsid w:val="00934C7F"/>
    <w:rsid w:val="00936906"/>
    <w:rsid w:val="00941EC9"/>
    <w:rsid w:val="0094499F"/>
    <w:rsid w:val="00944ED8"/>
    <w:rsid w:val="00950C14"/>
    <w:rsid w:val="009513D6"/>
    <w:rsid w:val="0096011C"/>
    <w:rsid w:val="00962467"/>
    <w:rsid w:val="009661AF"/>
    <w:rsid w:val="00972EF7"/>
    <w:rsid w:val="00973CF7"/>
    <w:rsid w:val="0097409C"/>
    <w:rsid w:val="00974105"/>
    <w:rsid w:val="009758E8"/>
    <w:rsid w:val="00976370"/>
    <w:rsid w:val="009869DA"/>
    <w:rsid w:val="00994B67"/>
    <w:rsid w:val="009976E3"/>
    <w:rsid w:val="009A25CB"/>
    <w:rsid w:val="009B0089"/>
    <w:rsid w:val="009B6470"/>
    <w:rsid w:val="009C0617"/>
    <w:rsid w:val="009C0F86"/>
    <w:rsid w:val="009C2989"/>
    <w:rsid w:val="009C2BD1"/>
    <w:rsid w:val="009C6898"/>
    <w:rsid w:val="009D1F8D"/>
    <w:rsid w:val="009D1FF1"/>
    <w:rsid w:val="009D796B"/>
    <w:rsid w:val="009E3B44"/>
    <w:rsid w:val="009F7AE7"/>
    <w:rsid w:val="00A002C2"/>
    <w:rsid w:val="00A02D9A"/>
    <w:rsid w:val="00A0374F"/>
    <w:rsid w:val="00A049C6"/>
    <w:rsid w:val="00A05399"/>
    <w:rsid w:val="00A066B6"/>
    <w:rsid w:val="00A12564"/>
    <w:rsid w:val="00A14342"/>
    <w:rsid w:val="00A20FFE"/>
    <w:rsid w:val="00A26351"/>
    <w:rsid w:val="00A269E3"/>
    <w:rsid w:val="00A30A7E"/>
    <w:rsid w:val="00A30D7E"/>
    <w:rsid w:val="00A31922"/>
    <w:rsid w:val="00A40753"/>
    <w:rsid w:val="00A41DD0"/>
    <w:rsid w:val="00A4564F"/>
    <w:rsid w:val="00A51BB8"/>
    <w:rsid w:val="00A52FE5"/>
    <w:rsid w:val="00A55A86"/>
    <w:rsid w:val="00A60F6A"/>
    <w:rsid w:val="00A635CA"/>
    <w:rsid w:val="00A6779E"/>
    <w:rsid w:val="00A7290F"/>
    <w:rsid w:val="00A74AE3"/>
    <w:rsid w:val="00A830B1"/>
    <w:rsid w:val="00A831A7"/>
    <w:rsid w:val="00A83795"/>
    <w:rsid w:val="00A91EB5"/>
    <w:rsid w:val="00A93FDA"/>
    <w:rsid w:val="00AA044C"/>
    <w:rsid w:val="00AA36B1"/>
    <w:rsid w:val="00AA7525"/>
    <w:rsid w:val="00AB10F2"/>
    <w:rsid w:val="00AB4DBF"/>
    <w:rsid w:val="00AB5D64"/>
    <w:rsid w:val="00AB7329"/>
    <w:rsid w:val="00AB7849"/>
    <w:rsid w:val="00AB78D2"/>
    <w:rsid w:val="00AC0CCF"/>
    <w:rsid w:val="00AC1601"/>
    <w:rsid w:val="00AC23D0"/>
    <w:rsid w:val="00AC7A3E"/>
    <w:rsid w:val="00AD13E3"/>
    <w:rsid w:val="00AD4881"/>
    <w:rsid w:val="00AD75C3"/>
    <w:rsid w:val="00AE1556"/>
    <w:rsid w:val="00AE41A9"/>
    <w:rsid w:val="00AE783E"/>
    <w:rsid w:val="00AF05BA"/>
    <w:rsid w:val="00AF433F"/>
    <w:rsid w:val="00AF54FE"/>
    <w:rsid w:val="00B03D9F"/>
    <w:rsid w:val="00B054F5"/>
    <w:rsid w:val="00B100B2"/>
    <w:rsid w:val="00B13025"/>
    <w:rsid w:val="00B14F11"/>
    <w:rsid w:val="00B21C5B"/>
    <w:rsid w:val="00B25F83"/>
    <w:rsid w:val="00B3275D"/>
    <w:rsid w:val="00B332A8"/>
    <w:rsid w:val="00B42460"/>
    <w:rsid w:val="00B42BF4"/>
    <w:rsid w:val="00B43C5D"/>
    <w:rsid w:val="00B45A9F"/>
    <w:rsid w:val="00B528BB"/>
    <w:rsid w:val="00B53ABB"/>
    <w:rsid w:val="00B55345"/>
    <w:rsid w:val="00B66427"/>
    <w:rsid w:val="00B66FC4"/>
    <w:rsid w:val="00B74236"/>
    <w:rsid w:val="00B81FA6"/>
    <w:rsid w:val="00B87D27"/>
    <w:rsid w:val="00B90E39"/>
    <w:rsid w:val="00B94375"/>
    <w:rsid w:val="00B9698F"/>
    <w:rsid w:val="00B975B3"/>
    <w:rsid w:val="00BA02CA"/>
    <w:rsid w:val="00BA37CF"/>
    <w:rsid w:val="00BB0F0A"/>
    <w:rsid w:val="00BB15B6"/>
    <w:rsid w:val="00BB3259"/>
    <w:rsid w:val="00BB4C05"/>
    <w:rsid w:val="00BB4CE0"/>
    <w:rsid w:val="00BB6BB3"/>
    <w:rsid w:val="00BC0D59"/>
    <w:rsid w:val="00BC187F"/>
    <w:rsid w:val="00BC652F"/>
    <w:rsid w:val="00BC70BB"/>
    <w:rsid w:val="00BD068F"/>
    <w:rsid w:val="00BD1E71"/>
    <w:rsid w:val="00BD3764"/>
    <w:rsid w:val="00BE5E9B"/>
    <w:rsid w:val="00BE7F45"/>
    <w:rsid w:val="00BF50EF"/>
    <w:rsid w:val="00BF54F5"/>
    <w:rsid w:val="00BF60EC"/>
    <w:rsid w:val="00BF70C9"/>
    <w:rsid w:val="00C017EB"/>
    <w:rsid w:val="00C07421"/>
    <w:rsid w:val="00C1431C"/>
    <w:rsid w:val="00C16DDA"/>
    <w:rsid w:val="00C17066"/>
    <w:rsid w:val="00C23B76"/>
    <w:rsid w:val="00C25646"/>
    <w:rsid w:val="00C259BF"/>
    <w:rsid w:val="00C323CF"/>
    <w:rsid w:val="00C35BFC"/>
    <w:rsid w:val="00C50270"/>
    <w:rsid w:val="00C577A3"/>
    <w:rsid w:val="00C64989"/>
    <w:rsid w:val="00C72E33"/>
    <w:rsid w:val="00C741CC"/>
    <w:rsid w:val="00C751FA"/>
    <w:rsid w:val="00C75579"/>
    <w:rsid w:val="00C75E19"/>
    <w:rsid w:val="00C80821"/>
    <w:rsid w:val="00C843E2"/>
    <w:rsid w:val="00C8611F"/>
    <w:rsid w:val="00C906A9"/>
    <w:rsid w:val="00C92602"/>
    <w:rsid w:val="00CA2C2D"/>
    <w:rsid w:val="00CA6B4D"/>
    <w:rsid w:val="00CB0828"/>
    <w:rsid w:val="00CB3051"/>
    <w:rsid w:val="00CB3C36"/>
    <w:rsid w:val="00CB706D"/>
    <w:rsid w:val="00CB794A"/>
    <w:rsid w:val="00CB7B1E"/>
    <w:rsid w:val="00CC08A7"/>
    <w:rsid w:val="00CC5411"/>
    <w:rsid w:val="00CC651D"/>
    <w:rsid w:val="00CC6C3E"/>
    <w:rsid w:val="00CC7092"/>
    <w:rsid w:val="00CD38AE"/>
    <w:rsid w:val="00CD3AF1"/>
    <w:rsid w:val="00CE42E5"/>
    <w:rsid w:val="00CE78EB"/>
    <w:rsid w:val="00CF29BD"/>
    <w:rsid w:val="00CF2B9F"/>
    <w:rsid w:val="00CF56D9"/>
    <w:rsid w:val="00CF7357"/>
    <w:rsid w:val="00CF74EF"/>
    <w:rsid w:val="00D03296"/>
    <w:rsid w:val="00D0437D"/>
    <w:rsid w:val="00D0623B"/>
    <w:rsid w:val="00D070F4"/>
    <w:rsid w:val="00D07E2F"/>
    <w:rsid w:val="00D17240"/>
    <w:rsid w:val="00D21A8F"/>
    <w:rsid w:val="00D23BB6"/>
    <w:rsid w:val="00D249F8"/>
    <w:rsid w:val="00D31574"/>
    <w:rsid w:val="00D32368"/>
    <w:rsid w:val="00D40907"/>
    <w:rsid w:val="00D40FD1"/>
    <w:rsid w:val="00D45EF7"/>
    <w:rsid w:val="00D45FAA"/>
    <w:rsid w:val="00D50CEA"/>
    <w:rsid w:val="00D53589"/>
    <w:rsid w:val="00D562A4"/>
    <w:rsid w:val="00D6142D"/>
    <w:rsid w:val="00D63147"/>
    <w:rsid w:val="00D64D26"/>
    <w:rsid w:val="00D65043"/>
    <w:rsid w:val="00D65B07"/>
    <w:rsid w:val="00D70F3F"/>
    <w:rsid w:val="00D75776"/>
    <w:rsid w:val="00D84A0B"/>
    <w:rsid w:val="00D85198"/>
    <w:rsid w:val="00D973AE"/>
    <w:rsid w:val="00DA0A3F"/>
    <w:rsid w:val="00DA43F7"/>
    <w:rsid w:val="00DA78AB"/>
    <w:rsid w:val="00DA7CD5"/>
    <w:rsid w:val="00DB0D7F"/>
    <w:rsid w:val="00DB3A84"/>
    <w:rsid w:val="00DB5117"/>
    <w:rsid w:val="00DC16E1"/>
    <w:rsid w:val="00DC3623"/>
    <w:rsid w:val="00DC6647"/>
    <w:rsid w:val="00DE560D"/>
    <w:rsid w:val="00DE60CD"/>
    <w:rsid w:val="00DF1E44"/>
    <w:rsid w:val="00DF4ABF"/>
    <w:rsid w:val="00DF525E"/>
    <w:rsid w:val="00E023BB"/>
    <w:rsid w:val="00E03D1E"/>
    <w:rsid w:val="00E04589"/>
    <w:rsid w:val="00E047A6"/>
    <w:rsid w:val="00E07409"/>
    <w:rsid w:val="00E14D40"/>
    <w:rsid w:val="00E22475"/>
    <w:rsid w:val="00E22820"/>
    <w:rsid w:val="00E2298B"/>
    <w:rsid w:val="00E24043"/>
    <w:rsid w:val="00E24D0C"/>
    <w:rsid w:val="00E25B66"/>
    <w:rsid w:val="00E25EFF"/>
    <w:rsid w:val="00E25F0B"/>
    <w:rsid w:val="00E279BA"/>
    <w:rsid w:val="00E3726D"/>
    <w:rsid w:val="00E4151A"/>
    <w:rsid w:val="00E41AD2"/>
    <w:rsid w:val="00E4218E"/>
    <w:rsid w:val="00E4272B"/>
    <w:rsid w:val="00E50CB3"/>
    <w:rsid w:val="00E55F07"/>
    <w:rsid w:val="00E643BB"/>
    <w:rsid w:val="00E73007"/>
    <w:rsid w:val="00E7548D"/>
    <w:rsid w:val="00E808FF"/>
    <w:rsid w:val="00E82073"/>
    <w:rsid w:val="00E848CF"/>
    <w:rsid w:val="00E860F8"/>
    <w:rsid w:val="00E922B4"/>
    <w:rsid w:val="00E94343"/>
    <w:rsid w:val="00E94510"/>
    <w:rsid w:val="00E94E34"/>
    <w:rsid w:val="00EA2A1D"/>
    <w:rsid w:val="00EA612F"/>
    <w:rsid w:val="00EB2858"/>
    <w:rsid w:val="00EB3281"/>
    <w:rsid w:val="00EB34ED"/>
    <w:rsid w:val="00EB3F48"/>
    <w:rsid w:val="00EB5AD9"/>
    <w:rsid w:val="00EC0865"/>
    <w:rsid w:val="00EC4B5E"/>
    <w:rsid w:val="00EC5F89"/>
    <w:rsid w:val="00EC67C4"/>
    <w:rsid w:val="00EE07C9"/>
    <w:rsid w:val="00EE378E"/>
    <w:rsid w:val="00EE5644"/>
    <w:rsid w:val="00EF73A4"/>
    <w:rsid w:val="00F044B8"/>
    <w:rsid w:val="00F044FB"/>
    <w:rsid w:val="00F04B91"/>
    <w:rsid w:val="00F1107B"/>
    <w:rsid w:val="00F149D6"/>
    <w:rsid w:val="00F16468"/>
    <w:rsid w:val="00F17C3F"/>
    <w:rsid w:val="00F22CD9"/>
    <w:rsid w:val="00F23B7F"/>
    <w:rsid w:val="00F2506E"/>
    <w:rsid w:val="00F34E5F"/>
    <w:rsid w:val="00F61CE9"/>
    <w:rsid w:val="00F62EB9"/>
    <w:rsid w:val="00F64BF1"/>
    <w:rsid w:val="00F65A13"/>
    <w:rsid w:val="00F66C20"/>
    <w:rsid w:val="00F701DC"/>
    <w:rsid w:val="00F733B7"/>
    <w:rsid w:val="00F759EB"/>
    <w:rsid w:val="00F77794"/>
    <w:rsid w:val="00F8192D"/>
    <w:rsid w:val="00F82353"/>
    <w:rsid w:val="00F84C22"/>
    <w:rsid w:val="00F85E31"/>
    <w:rsid w:val="00F8754B"/>
    <w:rsid w:val="00F93499"/>
    <w:rsid w:val="00F94649"/>
    <w:rsid w:val="00FA63AA"/>
    <w:rsid w:val="00FC140D"/>
    <w:rsid w:val="00FC3B7D"/>
    <w:rsid w:val="00FC49FD"/>
    <w:rsid w:val="00FD056F"/>
    <w:rsid w:val="00FD29E7"/>
    <w:rsid w:val="00FD646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0BBF2"/>
  <w15:chartTrackingRefBased/>
  <w15:docId w15:val="{D51F9218-1140-4914-A111-58FAAE1A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231D"/>
    <w:pPr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3B186C"/>
    <w:pPr>
      <w:keepNext/>
      <w:numPr>
        <w:numId w:val="1"/>
      </w:numPr>
      <w:tabs>
        <w:tab w:val="clear" w:pos="1140"/>
        <w:tab w:val="num" w:pos="709"/>
      </w:tabs>
      <w:ind w:hanging="1140"/>
      <w:outlineLvl w:val="0"/>
    </w:pPr>
    <w:rPr>
      <w:b/>
      <w:caps/>
      <w:szCs w:val="24"/>
      <w:lang w:val="x-none" w:eastAsia="x-none"/>
    </w:rPr>
  </w:style>
  <w:style w:type="paragraph" w:styleId="Ttulo2">
    <w:name w:val="heading 2"/>
    <w:basedOn w:val="Normal"/>
    <w:next w:val="Normal"/>
    <w:autoRedefine/>
    <w:qFormat/>
    <w:rsid w:val="00284093"/>
    <w:pPr>
      <w:keepNext/>
      <w:numPr>
        <w:ilvl w:val="1"/>
        <w:numId w:val="1"/>
      </w:numPr>
      <w:tabs>
        <w:tab w:val="clear" w:pos="576"/>
        <w:tab w:val="num" w:pos="709"/>
      </w:tabs>
      <w:ind w:left="709" w:hanging="709"/>
      <w:outlineLvl w:val="1"/>
    </w:pPr>
    <w:rPr>
      <w:b/>
      <w:caps/>
      <w:lang w:val="es-CO"/>
    </w:rPr>
  </w:style>
  <w:style w:type="paragraph" w:styleId="Ttulo3">
    <w:name w:val="heading 3"/>
    <w:basedOn w:val="Normal"/>
    <w:next w:val="Normal"/>
    <w:autoRedefine/>
    <w:qFormat/>
    <w:rsid w:val="00136F6F"/>
    <w:pPr>
      <w:keepNext/>
      <w:numPr>
        <w:ilvl w:val="2"/>
        <w:numId w:val="1"/>
      </w:numPr>
      <w:tabs>
        <w:tab w:val="clear" w:pos="1428"/>
        <w:tab w:val="left" w:pos="0"/>
        <w:tab w:val="num" w:pos="709"/>
      </w:tabs>
      <w:ind w:left="709" w:hanging="709"/>
      <w:outlineLvl w:val="2"/>
    </w:pPr>
    <w:rPr>
      <w:b/>
      <w:lang w:val="es-CO"/>
    </w:rPr>
  </w:style>
  <w:style w:type="paragraph" w:styleId="Ttulo4">
    <w:name w:val="heading 4"/>
    <w:basedOn w:val="Normal"/>
    <w:next w:val="Normal"/>
    <w:autoRedefine/>
    <w:qFormat/>
    <w:rsid w:val="006B037F"/>
    <w:pPr>
      <w:keepNext/>
      <w:numPr>
        <w:ilvl w:val="3"/>
        <w:numId w:val="1"/>
      </w:numPr>
      <w:tabs>
        <w:tab w:val="clear" w:pos="4125"/>
        <w:tab w:val="num" w:pos="851"/>
      </w:tabs>
      <w:ind w:left="851" w:hanging="851"/>
      <w:outlineLvl w:val="3"/>
    </w:pPr>
    <w:rPr>
      <w:b/>
      <w:lang w:val="es-CO"/>
    </w:rPr>
  </w:style>
  <w:style w:type="paragraph" w:styleId="Ttulo5">
    <w:name w:val="heading 5"/>
    <w:basedOn w:val="Normal"/>
    <w:next w:val="Normal"/>
    <w:autoRedefine/>
    <w:qFormat/>
    <w:rsid w:val="009B0089"/>
    <w:pPr>
      <w:keepNext/>
      <w:numPr>
        <w:ilvl w:val="4"/>
        <w:numId w:val="1"/>
      </w:numPr>
      <w:outlineLvl w:val="4"/>
    </w:pPr>
    <w:rPr>
      <w:b/>
      <w:lang w:val="es-CO"/>
    </w:rPr>
  </w:style>
  <w:style w:type="paragraph" w:styleId="Ttulo6">
    <w:name w:val="heading 6"/>
    <w:basedOn w:val="Normal"/>
    <w:next w:val="Normal"/>
    <w:qFormat/>
    <w:rsid w:val="00F93499"/>
    <w:pPr>
      <w:keepNext/>
      <w:numPr>
        <w:ilvl w:val="5"/>
        <w:numId w:val="1"/>
      </w:numPr>
      <w:outlineLvl w:val="5"/>
    </w:pPr>
    <w:rPr>
      <w:b/>
      <w:lang w:val="es-CO"/>
    </w:rPr>
  </w:style>
  <w:style w:type="paragraph" w:styleId="Ttulo7">
    <w:name w:val="heading 7"/>
    <w:basedOn w:val="Normal"/>
    <w:next w:val="Normal"/>
    <w:qFormat/>
    <w:rsid w:val="00F93499"/>
    <w:pPr>
      <w:keepNext/>
      <w:numPr>
        <w:ilvl w:val="6"/>
        <w:numId w:val="1"/>
      </w:numPr>
      <w:jc w:val="center"/>
      <w:outlineLvl w:val="6"/>
    </w:pPr>
    <w:rPr>
      <w:b/>
      <w:sz w:val="22"/>
      <w:lang w:val="es-MX"/>
    </w:rPr>
  </w:style>
  <w:style w:type="paragraph" w:styleId="Ttulo8">
    <w:name w:val="heading 8"/>
    <w:basedOn w:val="Normal"/>
    <w:next w:val="Normal"/>
    <w:qFormat/>
    <w:rsid w:val="00F9349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F9349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semiHidden/>
    <w:rsid w:val="00F93499"/>
    <w:pPr>
      <w:spacing w:line="360" w:lineRule="auto"/>
    </w:pPr>
    <w:rPr>
      <w:lang w:val="es-CO"/>
    </w:rPr>
  </w:style>
  <w:style w:type="character" w:styleId="Refdenotaalpie">
    <w:name w:val="footnote reference"/>
    <w:semiHidden/>
    <w:rsid w:val="00F93499"/>
    <w:rPr>
      <w:rFonts w:ascii="Arial" w:hAnsi="Arial"/>
      <w:sz w:val="20"/>
      <w:vertAlign w:val="superscript"/>
    </w:rPr>
  </w:style>
  <w:style w:type="paragraph" w:customStyle="1" w:styleId="BodyText21">
    <w:name w:val="Body Text 21"/>
    <w:basedOn w:val="Normal"/>
    <w:semiHidden/>
    <w:rsid w:val="00F93499"/>
    <w:pPr>
      <w:spacing w:line="360" w:lineRule="auto"/>
      <w:ind w:hanging="705"/>
    </w:pPr>
    <w:rPr>
      <w:lang w:val="es-CO"/>
    </w:rPr>
  </w:style>
  <w:style w:type="paragraph" w:customStyle="1" w:styleId="Textoindependiente31">
    <w:name w:val="Texto independiente 31"/>
    <w:basedOn w:val="Normal"/>
    <w:semiHidden/>
    <w:rsid w:val="00F93499"/>
    <w:pPr>
      <w:spacing w:line="360" w:lineRule="auto"/>
    </w:pPr>
    <w:rPr>
      <w:b/>
      <w:lang w:val="es-CO"/>
    </w:rPr>
  </w:style>
  <w:style w:type="paragraph" w:styleId="Encabezado">
    <w:name w:val="header"/>
    <w:basedOn w:val="Normal"/>
    <w:link w:val="EncabezadoCar"/>
    <w:rsid w:val="00F93499"/>
    <w:pPr>
      <w:tabs>
        <w:tab w:val="center" w:pos="4419"/>
        <w:tab w:val="right" w:pos="8838"/>
      </w:tabs>
      <w:jc w:val="center"/>
    </w:pPr>
    <w:rPr>
      <w:b/>
      <w:lang w:val="es-CO" w:eastAsia="x-none"/>
    </w:rPr>
  </w:style>
  <w:style w:type="paragraph" w:styleId="Textonotapie">
    <w:name w:val="footnote text"/>
    <w:basedOn w:val="Normal"/>
    <w:semiHidden/>
    <w:rsid w:val="00F93499"/>
    <w:rPr>
      <w:sz w:val="20"/>
      <w:lang w:val="es-CO"/>
    </w:rPr>
  </w:style>
  <w:style w:type="paragraph" w:styleId="Piedepgina">
    <w:name w:val="footer"/>
    <w:basedOn w:val="Normal"/>
    <w:semiHidden/>
    <w:rsid w:val="00F93499"/>
    <w:pPr>
      <w:tabs>
        <w:tab w:val="center" w:pos="4419"/>
        <w:tab w:val="right" w:pos="8838"/>
      </w:tabs>
    </w:pPr>
    <w:rPr>
      <w:sz w:val="20"/>
      <w:lang w:val="es-CO"/>
    </w:rPr>
  </w:style>
  <w:style w:type="paragraph" w:customStyle="1" w:styleId="xl57">
    <w:name w:val="xl57"/>
    <w:basedOn w:val="Normal"/>
    <w:semiHidden/>
    <w:rsid w:val="00F93499"/>
    <w:pPr>
      <w:pBdr>
        <w:left w:val="single" w:sz="12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styleId="Textoindependiente">
    <w:name w:val="Body Text"/>
    <w:basedOn w:val="Normal"/>
    <w:link w:val="TextoindependienteCar"/>
    <w:rsid w:val="008902B4"/>
    <w:rPr>
      <w:szCs w:val="22"/>
      <w:lang w:val="es-CO" w:eastAsia="x-none"/>
    </w:rPr>
  </w:style>
  <w:style w:type="paragraph" w:styleId="Sangradetextonormal">
    <w:name w:val="Body Text Indent"/>
    <w:basedOn w:val="Normal"/>
    <w:semiHidden/>
    <w:rsid w:val="00F93499"/>
    <w:pPr>
      <w:tabs>
        <w:tab w:val="left" w:pos="1080"/>
      </w:tabs>
      <w:spacing w:line="360" w:lineRule="auto"/>
      <w:ind w:left="993" w:hanging="993"/>
    </w:pPr>
  </w:style>
  <w:style w:type="character" w:styleId="Nmerodepgina">
    <w:name w:val="page number"/>
    <w:semiHidden/>
    <w:rsid w:val="00F93499"/>
    <w:rPr>
      <w:rFonts w:ascii="Arial" w:hAnsi="Arial"/>
      <w:sz w:val="20"/>
    </w:rPr>
  </w:style>
  <w:style w:type="paragraph" w:styleId="Textoindependiente2">
    <w:name w:val="Body Text 2"/>
    <w:basedOn w:val="Normal"/>
    <w:semiHidden/>
    <w:rsid w:val="00F93499"/>
    <w:pPr>
      <w:spacing w:line="360" w:lineRule="auto"/>
    </w:pPr>
    <w:rPr>
      <w:color w:val="0000FF"/>
    </w:rPr>
  </w:style>
  <w:style w:type="paragraph" w:styleId="Textoindependiente3">
    <w:name w:val="Body Text 3"/>
    <w:basedOn w:val="Normal"/>
    <w:semiHidden/>
    <w:rsid w:val="00F93499"/>
    <w:pPr>
      <w:spacing w:line="360" w:lineRule="auto"/>
    </w:pPr>
    <w:rPr>
      <w:rFonts w:cs="Arial"/>
      <w:b/>
      <w:szCs w:val="24"/>
      <w:lang w:val="es-CO"/>
    </w:rPr>
  </w:style>
  <w:style w:type="paragraph" w:styleId="Mapadeldocumento">
    <w:name w:val="Document Map"/>
    <w:basedOn w:val="Normal"/>
    <w:rsid w:val="00F93499"/>
    <w:pPr>
      <w:shd w:val="clear" w:color="auto" w:fill="000080"/>
    </w:pPr>
    <w:rPr>
      <w:rFonts w:ascii="Tahoma" w:hAnsi="Tahoma" w:cs="Tahoma"/>
      <w:sz w:val="20"/>
    </w:rPr>
  </w:style>
  <w:style w:type="paragraph" w:styleId="TDC1">
    <w:name w:val="toc 1"/>
    <w:basedOn w:val="Normal"/>
    <w:next w:val="Normal"/>
    <w:autoRedefine/>
    <w:semiHidden/>
    <w:rsid w:val="00F93499"/>
    <w:pPr>
      <w:spacing w:before="360"/>
      <w:jc w:val="left"/>
    </w:pPr>
    <w:rPr>
      <w:rFonts w:cs="Arial"/>
      <w:b/>
      <w:bCs/>
      <w:caps/>
      <w:szCs w:val="24"/>
    </w:rPr>
  </w:style>
  <w:style w:type="paragraph" w:styleId="TDC2">
    <w:name w:val="toc 2"/>
    <w:basedOn w:val="Normal"/>
    <w:next w:val="Normal"/>
    <w:autoRedefine/>
    <w:semiHidden/>
    <w:rsid w:val="00F93499"/>
    <w:pPr>
      <w:spacing w:before="240"/>
      <w:jc w:val="left"/>
    </w:pPr>
    <w:rPr>
      <w:rFonts w:ascii="Times New Roman" w:hAnsi="Times New Roman"/>
      <w:b/>
      <w:bCs/>
      <w:sz w:val="20"/>
    </w:rPr>
  </w:style>
  <w:style w:type="paragraph" w:styleId="TDC3">
    <w:name w:val="toc 3"/>
    <w:basedOn w:val="Normal"/>
    <w:next w:val="Normal"/>
    <w:autoRedefine/>
    <w:semiHidden/>
    <w:rsid w:val="00F93499"/>
    <w:pPr>
      <w:ind w:left="240"/>
      <w:jc w:val="left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F93499"/>
    <w:pPr>
      <w:ind w:left="480"/>
      <w:jc w:val="left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F93499"/>
    <w:pPr>
      <w:ind w:left="720"/>
      <w:jc w:val="left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F93499"/>
    <w:pPr>
      <w:ind w:left="960"/>
      <w:jc w:val="left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F93499"/>
    <w:pPr>
      <w:ind w:left="1200"/>
      <w:jc w:val="left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F93499"/>
    <w:pPr>
      <w:ind w:left="1440"/>
      <w:jc w:val="left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F93499"/>
    <w:pPr>
      <w:ind w:left="1680"/>
      <w:jc w:val="left"/>
    </w:pPr>
    <w:rPr>
      <w:rFonts w:ascii="Times New Roman" w:hAnsi="Times New Roman"/>
      <w:sz w:val="20"/>
    </w:rPr>
  </w:style>
  <w:style w:type="character" w:styleId="Hipervnculo">
    <w:name w:val="Hyperlink"/>
    <w:rsid w:val="00A91EB5"/>
    <w:rPr>
      <w:rFonts w:ascii="Arial" w:hAnsi="Arial"/>
      <w:color w:val="0000FF"/>
      <w:sz w:val="24"/>
      <w:u w:val="none"/>
    </w:rPr>
  </w:style>
  <w:style w:type="paragraph" w:customStyle="1" w:styleId="EstiloTtulo1SinMaysculas">
    <w:name w:val="Estilo Título 1 + Sin Mayúsculas"/>
    <w:basedOn w:val="Ttulo1"/>
    <w:autoRedefine/>
    <w:semiHidden/>
    <w:rsid w:val="008902B4"/>
    <w:rPr>
      <w:bCs/>
    </w:rPr>
  </w:style>
  <w:style w:type="table" w:styleId="Tablaconcuadrcula">
    <w:name w:val="Table Grid"/>
    <w:basedOn w:val="Tablanormal"/>
    <w:rsid w:val="00A053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60F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860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7BE8"/>
    <w:pPr>
      <w:ind w:left="708"/>
    </w:pPr>
  </w:style>
  <w:style w:type="paragraph" w:styleId="NormalWeb">
    <w:name w:val="Normal (Web)"/>
    <w:basedOn w:val="Normal"/>
    <w:uiPriority w:val="99"/>
    <w:rsid w:val="00090C0F"/>
    <w:rPr>
      <w:rFonts w:ascii="Times New Roman" w:hAnsi="Times New Roman"/>
      <w:szCs w:val="24"/>
    </w:rPr>
  </w:style>
  <w:style w:type="character" w:styleId="Hipervnculovisitado">
    <w:name w:val="FollowedHyperlink"/>
    <w:rsid w:val="00090C0F"/>
    <w:rPr>
      <w:color w:val="800080"/>
      <w:u w:val="single"/>
    </w:rPr>
  </w:style>
  <w:style w:type="character" w:styleId="Textoennegrita">
    <w:name w:val="Strong"/>
    <w:uiPriority w:val="22"/>
    <w:qFormat/>
    <w:rsid w:val="00BE7F45"/>
    <w:rPr>
      <w:b/>
      <w:bCs/>
    </w:rPr>
  </w:style>
  <w:style w:type="paragraph" w:customStyle="1" w:styleId="parrafo">
    <w:name w:val="parrafo"/>
    <w:basedOn w:val="Normal"/>
    <w:rsid w:val="00536FD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EncabezadoCar">
    <w:name w:val="Encabezado Car"/>
    <w:link w:val="Encabezado"/>
    <w:rsid w:val="00FC49FD"/>
    <w:rPr>
      <w:rFonts w:ascii="Arial" w:hAnsi="Arial"/>
      <w:b/>
      <w:sz w:val="24"/>
      <w:lang w:val="es-CO"/>
    </w:rPr>
  </w:style>
  <w:style w:type="character" w:customStyle="1" w:styleId="Ttulo1Car">
    <w:name w:val="Título 1 Car"/>
    <w:link w:val="Ttulo1"/>
    <w:rsid w:val="003B186C"/>
    <w:rPr>
      <w:rFonts w:ascii="Arial" w:hAnsi="Arial"/>
      <w:b/>
      <w:caps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rsid w:val="00807140"/>
    <w:rPr>
      <w:rFonts w:ascii="Arial" w:hAnsi="Arial"/>
      <w:sz w:val="24"/>
      <w:szCs w:val="22"/>
      <w:lang w:val="es-CO"/>
    </w:rPr>
  </w:style>
  <w:style w:type="character" w:customStyle="1" w:styleId="apple-style-span">
    <w:name w:val="apple-style-span"/>
    <w:basedOn w:val="Fuentedeprrafopredeter"/>
    <w:rsid w:val="00BA02CA"/>
  </w:style>
  <w:style w:type="character" w:styleId="Refdecomentario">
    <w:name w:val="annotation reference"/>
    <w:basedOn w:val="Fuentedeprrafopredeter"/>
    <w:rsid w:val="00532F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32F9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32F9B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32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32F9B"/>
    <w:rPr>
      <w:rFonts w:ascii="Arial" w:hAnsi="Arial"/>
      <w:b/>
      <w:b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706D"/>
    <w:rPr>
      <w:rFonts w:ascii="Arial" w:hAnsi="Arial" w:cs="Arial"/>
      <w:sz w:val="22"/>
      <w:szCs w:val="22"/>
      <w:lang w:val="es-ES" w:eastAsia="es-ES"/>
    </w:rPr>
  </w:style>
  <w:style w:type="paragraph" w:styleId="Listaconvietas">
    <w:name w:val="List Bullet"/>
    <w:basedOn w:val="Normal"/>
    <w:rsid w:val="00B25F83"/>
    <w:pPr>
      <w:numPr>
        <w:numId w:val="31"/>
      </w:numPr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2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8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2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9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7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4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1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1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3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9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u.udea.edu.co/intrasiu/images/stories/Contratos/FORMATODETRAMITE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hon.norena@siu.ude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u.udea.edu.co/intrasiu/images/stories/Contratos/FORMATODETRAMITE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84DB-3B32-48CF-B6F9-D99DA56B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2754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del Servicio</vt:lpstr>
    </vt:vector>
  </TitlesOfParts>
  <Company>SIU</Company>
  <LinksUpToDate>false</LinksUpToDate>
  <CharactersWithSpaces>17939</CharactersWithSpaces>
  <SharedDoc>false</SharedDoc>
  <HLinks>
    <vt:vector size="756" baseType="variant">
      <vt:variant>
        <vt:i4>4128847</vt:i4>
      </vt:variant>
      <vt:variant>
        <vt:i4>375</vt:i4>
      </vt:variant>
      <vt:variant>
        <vt:i4>0</vt:i4>
      </vt:variant>
      <vt:variant>
        <vt:i4>5</vt:i4>
      </vt:variant>
      <vt:variant>
        <vt:lpwstr>mailto:jhon.norena@siu.udea.edu.co</vt:lpwstr>
      </vt:variant>
      <vt:variant>
        <vt:lpwstr/>
      </vt:variant>
      <vt:variant>
        <vt:i4>6881297</vt:i4>
      </vt:variant>
      <vt:variant>
        <vt:i4>372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compras\Formatos\Contratacion\Valor pagado por salud y pension.xlsx</vt:lpwstr>
      </vt:variant>
      <vt:variant>
        <vt:lpwstr/>
      </vt:variant>
      <vt:variant>
        <vt:i4>6619188</vt:i4>
      </vt:variant>
      <vt:variant>
        <vt:i4>369</vt:i4>
      </vt:variant>
      <vt:variant>
        <vt:i4>0</vt:i4>
      </vt:variant>
      <vt:variant>
        <vt:i4>5</vt:i4>
      </vt:variant>
      <vt:variant>
        <vt:lpwstr>../Formatos/Contratacion/DI-AP-FO-035 solicitud vinculacion temporales.xlsx</vt:lpwstr>
      </vt:variant>
      <vt:variant>
        <vt:lpwstr/>
      </vt:variant>
      <vt:variant>
        <vt:i4>5898309</vt:i4>
      </vt:variant>
      <vt:variant>
        <vt:i4>366</vt:i4>
      </vt:variant>
      <vt:variant>
        <vt:i4>0</vt:i4>
      </vt:variant>
      <vt:variant>
        <vt:i4>5</vt:i4>
      </vt:variant>
      <vt:variant>
        <vt:lpwstr>../Formatos/Contratacion/DI-AP-FO-033 solicitud validacion prestacion servicios.xlsx</vt:lpwstr>
      </vt:variant>
      <vt:variant>
        <vt:lpwstr/>
      </vt:variant>
      <vt:variant>
        <vt:i4>4259851</vt:i4>
      </vt:variant>
      <vt:variant>
        <vt:i4>363</vt:i4>
      </vt:variant>
      <vt:variant>
        <vt:i4>0</vt:i4>
      </vt:variant>
      <vt:variant>
        <vt:i4>5</vt:i4>
      </vt:variant>
      <vt:variant>
        <vt:lpwstr>../Formatos/Contratacion/DI-AP-FO-034 solicitud validacion contratos.xlsx</vt:lpwstr>
      </vt:variant>
      <vt:variant>
        <vt:lpwstr/>
      </vt:variant>
      <vt:variant>
        <vt:i4>2687082</vt:i4>
      </vt:variant>
      <vt:variant>
        <vt:i4>360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8060930</vt:i4>
      </vt:variant>
      <vt:variant>
        <vt:i4>357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compras\formatos\contratacion\solicitud de horas catedra.doc</vt:lpwstr>
      </vt:variant>
      <vt:variant>
        <vt:lpwstr/>
      </vt:variant>
      <vt:variant>
        <vt:i4>4718691</vt:i4>
      </vt:variant>
      <vt:variant>
        <vt:i4>354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compras\formatos\contratacion\formato resolucion de incremento del valor hora.doc</vt:lpwstr>
      </vt:variant>
      <vt:variant>
        <vt:lpwstr/>
      </vt:variant>
      <vt:variant>
        <vt:i4>1572983</vt:i4>
      </vt:variant>
      <vt:variant>
        <vt:i4>351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compras\formatos\contratacion\formato resolucion de excepcion de estudios de posgrado.doc</vt:lpwstr>
      </vt:variant>
      <vt:variant>
        <vt:lpwstr/>
      </vt:variant>
      <vt:variant>
        <vt:i4>2097216</vt:i4>
      </vt:variant>
      <vt:variant>
        <vt:i4>348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compras\formatos\contratacion\resolucion devolucion de recursos.doc</vt:lpwstr>
      </vt:variant>
      <vt:variant>
        <vt:lpwstr/>
      </vt:variant>
      <vt:variant>
        <vt:i4>7602246</vt:i4>
      </vt:variant>
      <vt:variant>
        <vt:i4>345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compras\formatos\contratacion\resolucion ayuda economica.doc</vt:lpwstr>
      </vt:variant>
      <vt:variant>
        <vt:lpwstr/>
      </vt:variant>
      <vt:variant>
        <vt:i4>6553698</vt:i4>
      </vt:variant>
      <vt:variant>
        <vt:i4>342</vt:i4>
      </vt:variant>
      <vt:variant>
        <vt:i4>0</vt:i4>
      </vt:variant>
      <vt:variant>
        <vt:i4>5</vt:i4>
      </vt:variant>
      <vt:variant>
        <vt:lpwstr>../Formatos/Contratacion/Delegacion ordenacion UdeA.doc</vt:lpwstr>
      </vt:variant>
      <vt:variant>
        <vt:lpwstr/>
      </vt:variant>
      <vt:variant>
        <vt:i4>4063256</vt:i4>
      </vt:variant>
      <vt:variant>
        <vt:i4>339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compras\formatos\contratacion\planilla insumo para reporte de honorarios contrato prestacion de servicios personales.xls</vt:lpwstr>
      </vt:variant>
      <vt:variant>
        <vt:lpwstr/>
      </vt:variant>
      <vt:variant>
        <vt:i4>4259896</vt:i4>
      </vt:variant>
      <vt:variant>
        <vt:i4>336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compras\formatos\contratacion\planilla de control de solicitudes de servicios contratacion.xls</vt:lpwstr>
      </vt:variant>
      <vt:variant>
        <vt:lpwstr/>
      </vt:variant>
      <vt:variant>
        <vt:i4>9568342</vt:i4>
      </vt:variant>
      <vt:variant>
        <vt:i4>333</vt:i4>
      </vt:variant>
      <vt:variant>
        <vt:i4>0</vt:i4>
      </vt:variant>
      <vt:variant>
        <vt:i4>5</vt:i4>
      </vt:variant>
      <vt:variant>
        <vt:lpwstr>../Formatos/Contratacion/Formato contrato de prestación de servicios.doc</vt:lpwstr>
      </vt:variant>
      <vt:variant>
        <vt:lpwstr/>
      </vt:variant>
      <vt:variant>
        <vt:i4>5767288</vt:i4>
      </vt:variant>
      <vt:variant>
        <vt:i4>330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compras\Formatos\Contratacion\Hoja de vida persona natural.pdf</vt:lpwstr>
      </vt:variant>
      <vt:variant>
        <vt:lpwstr/>
      </vt:variant>
      <vt:variant>
        <vt:i4>5767288</vt:i4>
      </vt:variant>
      <vt:variant>
        <vt:i4>327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compras\Formatos\Contratacion\Hoja de vida persona natural.pdf</vt:lpwstr>
      </vt:variant>
      <vt:variant>
        <vt:lpwstr/>
      </vt:variant>
      <vt:variant>
        <vt:i4>2621458</vt:i4>
      </vt:variant>
      <vt:variant>
        <vt:i4>324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compras\formatos\contratacion\formato ficha estadistica de inversion.doc</vt:lpwstr>
      </vt:variant>
      <vt:variant>
        <vt:lpwstr/>
      </vt:variant>
      <vt:variant>
        <vt:i4>5832769</vt:i4>
      </vt:variant>
      <vt:variant>
        <vt:i4>321</vt:i4>
      </vt:variant>
      <vt:variant>
        <vt:i4>0</vt:i4>
      </vt:variant>
      <vt:variant>
        <vt:i4>5</vt:i4>
      </vt:variant>
      <vt:variant>
        <vt:lpwstr>../Formatos/Contratacion/GL-CL-FO-007 Estudio previo.doc</vt:lpwstr>
      </vt:variant>
      <vt:variant>
        <vt:lpwstr/>
      </vt:variant>
      <vt:variant>
        <vt:i4>5898294</vt:i4>
      </vt:variant>
      <vt:variant>
        <vt:i4>318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compras\Formatos\Contratacion\Declaracion juramentada.xls</vt:lpwstr>
      </vt:variant>
      <vt:variant>
        <vt:lpwstr/>
      </vt:variant>
      <vt:variant>
        <vt:i4>3604556</vt:i4>
      </vt:variant>
      <vt:variant>
        <vt:i4>315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compras\formatos\contratacion\cuadro comparativo.xls</vt:lpwstr>
      </vt:variant>
      <vt:variant>
        <vt:lpwstr/>
      </vt:variant>
      <vt:variant>
        <vt:i4>5963866</vt:i4>
      </vt:variant>
      <vt:variant>
        <vt:i4>312</vt:i4>
      </vt:variant>
      <vt:variant>
        <vt:i4>0</vt:i4>
      </vt:variant>
      <vt:variant>
        <vt:i4>5</vt:i4>
      </vt:variant>
      <vt:variant>
        <vt:lpwstr>../Formatos/Contratacion/Convenio de practica academica - acta de compromiso.docx</vt:lpwstr>
      </vt:variant>
      <vt:variant>
        <vt:lpwstr/>
      </vt:variant>
      <vt:variant>
        <vt:i4>3014762</vt:i4>
      </vt:variant>
      <vt:variant>
        <vt:i4>309</vt:i4>
      </vt:variant>
      <vt:variant>
        <vt:i4>0</vt:i4>
      </vt:variant>
      <vt:variant>
        <vt:i4>5</vt:i4>
      </vt:variant>
      <vt:variant>
        <vt:lpwstr>../Formatos/Contratacion/Convenio de pasantia epm.docx</vt:lpwstr>
      </vt:variant>
      <vt:variant>
        <vt:lpwstr/>
      </vt:variant>
      <vt:variant>
        <vt:i4>3145781</vt:i4>
      </vt:variant>
      <vt:variant>
        <vt:i4>306</vt:i4>
      </vt:variant>
      <vt:variant>
        <vt:i4>0</vt:i4>
      </vt:variant>
      <vt:variant>
        <vt:i4>5</vt:i4>
      </vt:variant>
      <vt:variant>
        <vt:lpwstr>../Formatos/Contratacion/Convenio de pasantia colciencias pregrado.docx</vt:lpwstr>
      </vt:variant>
      <vt:variant>
        <vt:lpwstr/>
      </vt:variant>
      <vt:variant>
        <vt:i4>3473520</vt:i4>
      </vt:variant>
      <vt:variant>
        <vt:i4>303</vt:i4>
      </vt:variant>
      <vt:variant>
        <vt:i4>0</vt:i4>
      </vt:variant>
      <vt:variant>
        <vt:i4>5</vt:i4>
      </vt:variant>
      <vt:variant>
        <vt:lpwstr>../Formatos/Contratacion/Convenio de pasantia colciencias.docx</vt:lpwstr>
      </vt:variant>
      <vt:variant>
        <vt:lpwstr/>
      </vt:variant>
      <vt:variant>
        <vt:i4>131160</vt:i4>
      </vt:variant>
      <vt:variant>
        <vt:i4>300</vt:i4>
      </vt:variant>
      <vt:variant>
        <vt:i4>0</vt:i4>
      </vt:variant>
      <vt:variant>
        <vt:i4>5</vt:i4>
      </vt:variant>
      <vt:variant>
        <vt:lpwstr>../Formatos/Contratacion/Convenio de pasantia colciencias fiduciaria bogota.docx</vt:lpwstr>
      </vt:variant>
      <vt:variant>
        <vt:lpwstr/>
      </vt:variant>
      <vt:variant>
        <vt:i4>3473470</vt:i4>
      </vt:variant>
      <vt:variant>
        <vt:i4>297</vt:i4>
      </vt:variant>
      <vt:variant>
        <vt:i4>0</vt:i4>
      </vt:variant>
      <vt:variant>
        <vt:i4>5</vt:i4>
      </vt:variant>
      <vt:variant>
        <vt:lpwstr>../Formatos/Contratacion/Convenio de pasantia codi sostenibilidad.docx</vt:lpwstr>
      </vt:variant>
      <vt:variant>
        <vt:lpwstr/>
      </vt:variant>
      <vt:variant>
        <vt:i4>7864371</vt:i4>
      </vt:variant>
      <vt:variant>
        <vt:i4>294</vt:i4>
      </vt:variant>
      <vt:variant>
        <vt:i4>0</vt:i4>
      </vt:variant>
      <vt:variant>
        <vt:i4>5</vt:i4>
      </vt:variant>
      <vt:variant>
        <vt:lpwstr>../Formatos/Contratacion/Convenio de pasantia codi mediana cuantia.docx</vt:lpwstr>
      </vt:variant>
      <vt:variant>
        <vt:lpwstr/>
      </vt:variant>
      <vt:variant>
        <vt:i4>6881392</vt:i4>
      </vt:variant>
      <vt:variant>
        <vt:i4>291</vt:i4>
      </vt:variant>
      <vt:variant>
        <vt:i4>0</vt:i4>
      </vt:variant>
      <vt:variant>
        <vt:i4>5</vt:i4>
      </vt:variant>
      <vt:variant>
        <vt:lpwstr>../Formatos/Contratacion/Convenio de colaboracion.docx</vt:lpwstr>
      </vt:variant>
      <vt:variant>
        <vt:lpwstr/>
      </vt:variant>
      <vt:variant>
        <vt:i4>851969</vt:i4>
      </vt:variant>
      <vt:variant>
        <vt:i4>288</vt:i4>
      </vt:variant>
      <vt:variant>
        <vt:i4>0</vt:i4>
      </vt:variant>
      <vt:variant>
        <vt:i4>5</vt:i4>
      </vt:variant>
      <vt:variant>
        <vt:lpwstr>../Formatos/Contratacion/Contrato de transporte.docx</vt:lpwstr>
      </vt:variant>
      <vt:variant>
        <vt:lpwstr/>
      </vt:variant>
      <vt:variant>
        <vt:i4>4390913</vt:i4>
      </vt:variant>
      <vt:variant>
        <vt:i4>285</vt:i4>
      </vt:variant>
      <vt:variant>
        <vt:i4>0</vt:i4>
      </vt:variant>
      <vt:variant>
        <vt:i4>5</vt:i4>
      </vt:variant>
      <vt:variant>
        <vt:lpwstr>../Formatos/Contratacion/Contrato de prestacion de servicios personales.docx</vt:lpwstr>
      </vt:variant>
      <vt:variant>
        <vt:lpwstr/>
      </vt:variant>
      <vt:variant>
        <vt:i4>2687035</vt:i4>
      </vt:variant>
      <vt:variant>
        <vt:i4>282</vt:i4>
      </vt:variant>
      <vt:variant>
        <vt:i4>0</vt:i4>
      </vt:variant>
      <vt:variant>
        <vt:i4>5</vt:i4>
      </vt:variant>
      <vt:variant>
        <vt:lpwstr>../Formatos/Contratacion/Contrato de mantenimiento.docx</vt:lpwstr>
      </vt:variant>
      <vt:variant>
        <vt:lpwstr/>
      </vt:variant>
      <vt:variant>
        <vt:i4>4522068</vt:i4>
      </vt:variant>
      <vt:variant>
        <vt:i4>279</vt:i4>
      </vt:variant>
      <vt:variant>
        <vt:i4>0</vt:i4>
      </vt:variant>
      <vt:variant>
        <vt:i4>5</vt:i4>
      </vt:variant>
      <vt:variant>
        <vt:lpwstr>../Formatos/Contratacion/Contrato de edicion.docx</vt:lpwstr>
      </vt:variant>
      <vt:variant>
        <vt:lpwstr/>
      </vt:variant>
      <vt:variant>
        <vt:i4>4915283</vt:i4>
      </vt:variant>
      <vt:variant>
        <vt:i4>276</vt:i4>
      </vt:variant>
      <vt:variant>
        <vt:i4>0</vt:i4>
      </vt:variant>
      <vt:variant>
        <vt:i4>5</vt:i4>
      </vt:variant>
      <vt:variant>
        <vt:lpwstr>../Formatos/Contratacion/Contrato de compraventa.docx</vt:lpwstr>
      </vt:variant>
      <vt:variant>
        <vt:lpwstr/>
      </vt:variant>
      <vt:variant>
        <vt:i4>2490427</vt:i4>
      </vt:variant>
      <vt:variant>
        <vt:i4>273</vt:i4>
      </vt:variant>
      <vt:variant>
        <vt:i4>0</vt:i4>
      </vt:variant>
      <vt:variant>
        <vt:i4>5</vt:i4>
      </vt:variant>
      <vt:variant>
        <vt:lpwstr>../Formatos/Contratacion/Contrato de coedicion.docx</vt:lpwstr>
      </vt:variant>
      <vt:variant>
        <vt:lpwstr/>
      </vt:variant>
      <vt:variant>
        <vt:i4>4784175</vt:i4>
      </vt:variant>
      <vt:variant>
        <vt:i4>270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compras\Formatos\Contratacion\Contrato catedra.jpg</vt:lpwstr>
      </vt:variant>
      <vt:variant>
        <vt:lpwstr/>
      </vt:variant>
      <vt:variant>
        <vt:i4>3801139</vt:i4>
      </vt:variant>
      <vt:variant>
        <vt:i4>267</vt:i4>
      </vt:variant>
      <vt:variant>
        <vt:i4>0</vt:i4>
      </vt:variant>
      <vt:variant>
        <vt:i4>5</vt:i4>
      </vt:variant>
      <vt:variant>
        <vt:lpwstr>../Formatos/Contratacion/Contrato de arrendamiento.docx</vt:lpwstr>
      </vt:variant>
      <vt:variant>
        <vt:lpwstr/>
      </vt:variant>
      <vt:variant>
        <vt:i4>65601</vt:i4>
      </vt:variant>
      <vt:variant>
        <vt:i4>264</vt:i4>
      </vt:variant>
      <vt:variant>
        <vt:i4>0</vt:i4>
      </vt:variant>
      <vt:variant>
        <vt:i4>5</vt:i4>
      </vt:variant>
      <vt:variant>
        <vt:lpwstr>../Formatos/Contratacion/Contrato de administracion delegada.docx</vt:lpwstr>
      </vt:variant>
      <vt:variant>
        <vt:lpwstr/>
      </vt:variant>
      <vt:variant>
        <vt:i4>1179695</vt:i4>
      </vt:variant>
      <vt:variant>
        <vt:i4>261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compras\Formatos\Contratacion\Consulta de precios del mercado.docx</vt:lpwstr>
      </vt:variant>
      <vt:variant>
        <vt:lpwstr/>
      </vt:variant>
      <vt:variant>
        <vt:i4>1376316</vt:i4>
      </vt:variant>
      <vt:variant>
        <vt:i4>258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compras\Formatos\Contratacion\Consecutivo de resoluciones.xlsx</vt:lpwstr>
      </vt:variant>
      <vt:variant>
        <vt:lpwstr/>
      </vt:variant>
      <vt:variant>
        <vt:i4>3801097</vt:i4>
      </vt:variant>
      <vt:variant>
        <vt:i4>255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compras\Formatos\Contratacion\Consecutivo de contratos.xlsx</vt:lpwstr>
      </vt:variant>
      <vt:variant>
        <vt:lpwstr/>
      </vt:variant>
      <vt:variant>
        <vt:i4>5439551</vt:i4>
      </vt:variant>
      <vt:variant>
        <vt:i4>252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compras\formatos\contratacion\formato carta de consultoria.doc</vt:lpwstr>
      </vt:variant>
      <vt:variant>
        <vt:lpwstr/>
      </vt:variant>
      <vt:variant>
        <vt:i4>1900587</vt:i4>
      </vt:variant>
      <vt:variant>
        <vt:i4>249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compras\formatos\contratacion\calculo para hallar el valor real de un contrato de catedra.xls</vt:lpwstr>
      </vt:variant>
      <vt:variant>
        <vt:lpwstr/>
      </vt:variant>
      <vt:variant>
        <vt:i4>5046326</vt:i4>
      </vt:variant>
      <vt:variant>
        <vt:i4>246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compras\formatos\contratacion\formato autorizacion para consignacion de pagos.xls</vt:lpwstr>
      </vt:variant>
      <vt:variant>
        <vt:lpwstr/>
      </vt:variant>
      <vt:variant>
        <vt:i4>6357024</vt:i4>
      </vt:variant>
      <vt:variant>
        <vt:i4>243</vt:i4>
      </vt:variant>
      <vt:variant>
        <vt:i4>0</vt:i4>
      </vt:variant>
      <vt:variant>
        <vt:i4>5</vt:i4>
      </vt:variant>
      <vt:variant>
        <vt:lpwstr>../Formatos/Contratacion/GL-CL-FO-008 Aprobacion de polizas.doc</vt:lpwstr>
      </vt:variant>
      <vt:variant>
        <vt:lpwstr/>
      </vt:variant>
      <vt:variant>
        <vt:i4>5701645</vt:i4>
      </vt:variant>
      <vt:variant>
        <vt:i4>240</vt:i4>
      </vt:variant>
      <vt:variant>
        <vt:i4>0</vt:i4>
      </vt:variant>
      <vt:variant>
        <vt:i4>5</vt:i4>
      </vt:variant>
      <vt:variant>
        <vt:lpwstr>../Formatos/Contratacion/GL-CL-FO-004 Acta de suspension.doc</vt:lpwstr>
      </vt:variant>
      <vt:variant>
        <vt:lpwstr/>
      </vt:variant>
      <vt:variant>
        <vt:i4>1114179</vt:i4>
      </vt:variant>
      <vt:variant>
        <vt:i4>237</vt:i4>
      </vt:variant>
      <vt:variant>
        <vt:i4>0</vt:i4>
      </vt:variant>
      <vt:variant>
        <vt:i4>5</vt:i4>
      </vt:variant>
      <vt:variant>
        <vt:lpwstr>../Formatos/Contratacion/GL-CL-FO-003 Acta de seguimiento.doc</vt:lpwstr>
      </vt:variant>
      <vt:variant>
        <vt:lpwstr/>
      </vt:variant>
      <vt:variant>
        <vt:i4>3932265</vt:i4>
      </vt:variant>
      <vt:variant>
        <vt:i4>234</vt:i4>
      </vt:variant>
      <vt:variant>
        <vt:i4>0</vt:i4>
      </vt:variant>
      <vt:variant>
        <vt:i4>5</vt:i4>
      </vt:variant>
      <vt:variant>
        <vt:lpwstr>../Formatos/Contratacion/GL-CL-FO-002 Acta de reinicio.doc</vt:lpwstr>
      </vt:variant>
      <vt:variant>
        <vt:lpwstr/>
      </vt:variant>
      <vt:variant>
        <vt:i4>2687024</vt:i4>
      </vt:variant>
      <vt:variant>
        <vt:i4>231</vt:i4>
      </vt:variant>
      <vt:variant>
        <vt:i4>0</vt:i4>
      </vt:variant>
      <vt:variant>
        <vt:i4>5</vt:i4>
      </vt:variant>
      <vt:variant>
        <vt:lpwstr>../Formatos/Contratacion/Acta de recibo a satisfaccion.doc</vt:lpwstr>
      </vt:variant>
      <vt:variant>
        <vt:lpwstr/>
      </vt:variant>
      <vt:variant>
        <vt:i4>589890</vt:i4>
      </vt:variant>
      <vt:variant>
        <vt:i4>228</vt:i4>
      </vt:variant>
      <vt:variant>
        <vt:i4>0</vt:i4>
      </vt:variant>
      <vt:variant>
        <vt:i4>5</vt:i4>
      </vt:variant>
      <vt:variant>
        <vt:lpwstr>../Formatos/Contratacion/GL-CL-FO-005 Acta de liquidacion.doc</vt:lpwstr>
      </vt:variant>
      <vt:variant>
        <vt:lpwstr/>
      </vt:variant>
      <vt:variant>
        <vt:i4>5832728</vt:i4>
      </vt:variant>
      <vt:variant>
        <vt:i4>225</vt:i4>
      </vt:variant>
      <vt:variant>
        <vt:i4>0</vt:i4>
      </vt:variant>
      <vt:variant>
        <vt:i4>5</vt:i4>
      </vt:variant>
      <vt:variant>
        <vt:lpwstr>../Formatos/Contratacion/GL-CL-FO-001 Acta de inicio.doc</vt:lpwstr>
      </vt:variant>
      <vt:variant>
        <vt:lpwstr/>
      </vt:variant>
      <vt:variant>
        <vt:i4>6291489</vt:i4>
      </vt:variant>
      <vt:variant>
        <vt:i4>222</vt:i4>
      </vt:variant>
      <vt:variant>
        <vt:i4>0</vt:i4>
      </vt:variant>
      <vt:variant>
        <vt:i4>5</vt:i4>
      </vt:variant>
      <vt:variant>
        <vt:lpwstr>../../../../Normograma/Resoluciones/2014/resolucion rectoral 39475 de 2014.pdf</vt:lpwstr>
      </vt:variant>
      <vt:variant>
        <vt:lpwstr/>
      </vt:variant>
      <vt:variant>
        <vt:i4>3014751</vt:i4>
      </vt:variant>
      <vt:variant>
        <vt:i4>219</vt:i4>
      </vt:variant>
      <vt:variant>
        <vt:i4>0</vt:i4>
      </vt:variant>
      <vt:variant>
        <vt:i4>5</vt:i4>
      </vt:variant>
      <vt:variant>
        <vt:lpwstr>\\SIU-DC2\Admon 2\CALIDAD SIU\SISTEMA DE GESTION\normograma\resoluciones\2004\resolucion rectoral 18983 de 2004.doc</vt:lpwstr>
      </vt:variant>
      <vt:variant>
        <vt:lpwstr/>
      </vt:variant>
      <vt:variant>
        <vt:i4>4587563</vt:i4>
      </vt:variant>
      <vt:variant>
        <vt:i4>216</vt:i4>
      </vt:variant>
      <vt:variant>
        <vt:i4>0</vt:i4>
      </vt:variant>
      <vt:variant>
        <vt:i4>5</vt:i4>
      </vt:variant>
      <vt:variant>
        <vt:lpwstr>\\SIU-DC2\Admon 2\CALIDAD SIU\SISTEMA DE GESTION\normograma\leyes\1993\ley 80 de 1993.pdf</vt:lpwstr>
      </vt:variant>
      <vt:variant>
        <vt:lpwstr/>
      </vt:variant>
      <vt:variant>
        <vt:i4>8192008</vt:i4>
      </vt:variant>
      <vt:variant>
        <vt:i4>213</vt:i4>
      </vt:variant>
      <vt:variant>
        <vt:i4>0</vt:i4>
      </vt:variant>
      <vt:variant>
        <vt:i4>5</vt:i4>
      </vt:variant>
      <vt:variant>
        <vt:lpwstr>\\SIU-DC2\Admon 2\CALIDAD SIU\SISTEMA DE GESTION\normograma\decretos\1999\decreto 2685 de 1999.doc</vt:lpwstr>
      </vt:variant>
      <vt:variant>
        <vt:lpwstr/>
      </vt:variant>
      <vt:variant>
        <vt:i4>852090</vt:i4>
      </vt:variant>
      <vt:variant>
        <vt:i4>210</vt:i4>
      </vt:variant>
      <vt:variant>
        <vt:i4>0</vt:i4>
      </vt:variant>
      <vt:variant>
        <vt:i4>5</vt:i4>
      </vt:variant>
      <vt:variant>
        <vt:lpwstr>\\SIU-DC2\Admon 2\CALIDAD SIU\SISTEMA DE GESTION\normograma\circulares\2008\circular 2400-485 de 2008.pdf</vt:lpwstr>
      </vt:variant>
      <vt:variant>
        <vt:lpwstr/>
      </vt:variant>
      <vt:variant>
        <vt:i4>5308532</vt:i4>
      </vt:variant>
      <vt:variant>
        <vt:i4>207</vt:i4>
      </vt:variant>
      <vt:variant>
        <vt:i4>0</vt:i4>
      </vt:variant>
      <vt:variant>
        <vt:i4>5</vt:i4>
      </vt:variant>
      <vt:variant>
        <vt:lpwstr>\\SIU-DC2\Admon 2\CALIDAD SIU\SISTEMA DE GESTION\normograma\circulares\2008\2000-008 de 2008.pdf</vt:lpwstr>
      </vt:variant>
      <vt:variant>
        <vt:lpwstr/>
      </vt:variant>
      <vt:variant>
        <vt:i4>327804</vt:i4>
      </vt:variant>
      <vt:variant>
        <vt:i4>204</vt:i4>
      </vt:variant>
      <vt:variant>
        <vt:i4>0</vt:i4>
      </vt:variant>
      <vt:variant>
        <vt:i4>5</vt:i4>
      </vt:variant>
      <vt:variant>
        <vt:lpwstr>\\SIU-DC2\Admon 2\CALIDAD SIU\SISTEMA DE GESTION\normograma\circulares\2009\circular 2000-003 de 2009.pdf</vt:lpwstr>
      </vt:variant>
      <vt:variant>
        <vt:lpwstr/>
      </vt:variant>
      <vt:variant>
        <vt:i4>5046282</vt:i4>
      </vt:variant>
      <vt:variant>
        <vt:i4>201</vt:i4>
      </vt:variant>
      <vt:variant>
        <vt:i4>0</vt:i4>
      </vt:variant>
      <vt:variant>
        <vt:i4>5</vt:i4>
      </vt:variant>
      <vt:variant>
        <vt:lpwstr>../../../../Normograma/Acuerdos/2014/acuerdo superior 419 de 2014.pdf</vt:lpwstr>
      </vt:variant>
      <vt:variant>
        <vt:lpwstr/>
      </vt:variant>
      <vt:variant>
        <vt:i4>7536642</vt:i4>
      </vt:variant>
      <vt:variant>
        <vt:i4>198</vt:i4>
      </vt:variant>
      <vt:variant>
        <vt:i4>0</vt:i4>
      </vt:variant>
      <vt:variant>
        <vt:i4>5</vt:i4>
      </vt:variant>
      <vt:variant>
        <vt:lpwstr>\\SIU-DC2\Admon 2\CALIDAD SIU\SISTEMA DE GESTION\normograma\acuerdos\2007\acuerdo superior 338 de 2007.doc</vt:lpwstr>
      </vt:variant>
      <vt:variant>
        <vt:lpwstr/>
      </vt:variant>
      <vt:variant>
        <vt:i4>7471105</vt:i4>
      </vt:variant>
      <vt:variant>
        <vt:i4>195</vt:i4>
      </vt:variant>
      <vt:variant>
        <vt:i4>0</vt:i4>
      </vt:variant>
      <vt:variant>
        <vt:i4>5</vt:i4>
      </vt:variant>
      <vt:variant>
        <vt:lpwstr>\\SIU-DC2\Admon 2\CALIDAD SIU\SISTEMA DE GESTION\normograma\acuerdos\2006\acuerdo superior 318 de 2006.doc</vt:lpwstr>
      </vt:variant>
      <vt:variant>
        <vt:lpwstr/>
      </vt:variant>
      <vt:variant>
        <vt:i4>7208977</vt:i4>
      </vt:variant>
      <vt:variant>
        <vt:i4>192</vt:i4>
      </vt:variant>
      <vt:variant>
        <vt:i4>0</vt:i4>
      </vt:variant>
      <vt:variant>
        <vt:i4>5</vt:i4>
      </vt:variant>
      <vt:variant>
        <vt:lpwstr>\\SIU-DC2\Admon 2\CALIDAD SIU\SISTEMA DE GESTION\normograma\acuerdos\2005\acuerdo superior 295 de 2005.rtf</vt:lpwstr>
      </vt:variant>
      <vt:variant>
        <vt:lpwstr/>
      </vt:variant>
      <vt:variant>
        <vt:i4>8192000</vt:i4>
      </vt:variant>
      <vt:variant>
        <vt:i4>189</vt:i4>
      </vt:variant>
      <vt:variant>
        <vt:i4>0</vt:i4>
      </vt:variant>
      <vt:variant>
        <vt:i4>5</vt:i4>
      </vt:variant>
      <vt:variant>
        <vt:lpwstr>\\SIU-DC2\Admon 2\CALIDAD SIU\SISTEMA DE GESTION\normograma\acuerdos\2003\acuerdo superior 253 de 2003.doc</vt:lpwstr>
      </vt:variant>
      <vt:variant>
        <vt:lpwstr/>
      </vt:variant>
      <vt:variant>
        <vt:i4>2687082</vt:i4>
      </vt:variant>
      <vt:variant>
        <vt:i4>186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3932214</vt:i4>
      </vt:variant>
      <vt:variant>
        <vt:i4>183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7733292</vt:i4>
      </vt:variant>
      <vt:variant>
        <vt:i4>180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1310767</vt:i4>
      </vt:variant>
      <vt:variant>
        <vt:i4>177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compras\Formatos\Contratacion\GL-CL-FO-007 Estudio previo.doc</vt:lpwstr>
      </vt:variant>
      <vt:variant>
        <vt:lpwstr/>
      </vt:variant>
      <vt:variant>
        <vt:i4>2687082</vt:i4>
      </vt:variant>
      <vt:variant>
        <vt:i4>174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3932214</vt:i4>
      </vt:variant>
      <vt:variant>
        <vt:i4>171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7733292</vt:i4>
      </vt:variant>
      <vt:variant>
        <vt:i4>168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1310767</vt:i4>
      </vt:variant>
      <vt:variant>
        <vt:i4>165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compras\Formatos\Contratacion\GL-CL-FO-007 Estudio previo.doc</vt:lpwstr>
      </vt:variant>
      <vt:variant>
        <vt:lpwstr/>
      </vt:variant>
      <vt:variant>
        <vt:i4>2687082</vt:i4>
      </vt:variant>
      <vt:variant>
        <vt:i4>162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3932214</vt:i4>
      </vt:variant>
      <vt:variant>
        <vt:i4>159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7733292</vt:i4>
      </vt:variant>
      <vt:variant>
        <vt:i4>156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7733292</vt:i4>
      </vt:variant>
      <vt:variant>
        <vt:i4>153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3932214</vt:i4>
      </vt:variant>
      <vt:variant>
        <vt:i4>150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1310767</vt:i4>
      </vt:variant>
      <vt:variant>
        <vt:i4>147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compras\Formatos\Contratacion\GL-CL-FO-007 Estudio previo.doc</vt:lpwstr>
      </vt:variant>
      <vt:variant>
        <vt:lpwstr/>
      </vt:variant>
      <vt:variant>
        <vt:i4>2687082</vt:i4>
      </vt:variant>
      <vt:variant>
        <vt:i4>144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3932214</vt:i4>
      </vt:variant>
      <vt:variant>
        <vt:i4>141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7733292</vt:i4>
      </vt:variant>
      <vt:variant>
        <vt:i4>138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7733292</vt:i4>
      </vt:variant>
      <vt:variant>
        <vt:i4>135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3932214</vt:i4>
      </vt:variant>
      <vt:variant>
        <vt:i4>132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5832769</vt:i4>
      </vt:variant>
      <vt:variant>
        <vt:i4>129</vt:i4>
      </vt:variant>
      <vt:variant>
        <vt:i4>0</vt:i4>
      </vt:variant>
      <vt:variant>
        <vt:i4>5</vt:i4>
      </vt:variant>
      <vt:variant>
        <vt:lpwstr>../Formatos/Contratacion/GL-CL-FO-007 Estudio previo.doc</vt:lpwstr>
      </vt:variant>
      <vt:variant>
        <vt:lpwstr/>
      </vt:variant>
      <vt:variant>
        <vt:i4>2687082</vt:i4>
      </vt:variant>
      <vt:variant>
        <vt:i4>126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2687082</vt:i4>
      </vt:variant>
      <vt:variant>
        <vt:i4>123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5701728</vt:i4>
      </vt:variant>
      <vt:variant>
        <vt:i4>120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compras\Formatos\Contratacion\Autorizacion para consignacion de pagos.xls</vt:lpwstr>
      </vt:variant>
      <vt:variant>
        <vt:lpwstr/>
      </vt:variant>
      <vt:variant>
        <vt:i4>2687082</vt:i4>
      </vt:variant>
      <vt:variant>
        <vt:i4>117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5701728</vt:i4>
      </vt:variant>
      <vt:variant>
        <vt:i4>114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compras\Formatos\Contratacion\Autorizacion para consignacion de pagos.xls</vt:lpwstr>
      </vt:variant>
      <vt:variant>
        <vt:lpwstr/>
      </vt:variant>
      <vt:variant>
        <vt:i4>2687082</vt:i4>
      </vt:variant>
      <vt:variant>
        <vt:i4>111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7733292</vt:i4>
      </vt:variant>
      <vt:variant>
        <vt:i4>108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3932214</vt:i4>
      </vt:variant>
      <vt:variant>
        <vt:i4>105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2687082</vt:i4>
      </vt:variant>
      <vt:variant>
        <vt:i4>101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6160470</vt:i4>
      </vt:variant>
      <vt:variant>
        <vt:i4>99</vt:i4>
      </vt:variant>
      <vt:variant>
        <vt:i4>0</vt:i4>
      </vt:variant>
      <vt:variant>
        <vt:i4>5</vt:i4>
      </vt:variant>
      <vt:variant>
        <vt:lpwstr>http://siu.udea.edu.co/intrasiu/images/stories/Contratos/FORMATODETRAMITE.doc</vt:lpwstr>
      </vt:variant>
      <vt:variant>
        <vt:lpwstr/>
      </vt:variant>
      <vt:variant>
        <vt:i4>2687082</vt:i4>
      </vt:variant>
      <vt:variant>
        <vt:i4>96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7733292</vt:i4>
      </vt:variant>
      <vt:variant>
        <vt:i4>93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3932214</vt:i4>
      </vt:variant>
      <vt:variant>
        <vt:i4>90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5701728</vt:i4>
      </vt:variant>
      <vt:variant>
        <vt:i4>87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compras\Formatos\Contratacion\Autorizacion para consignacion de pagos.xls</vt:lpwstr>
      </vt:variant>
      <vt:variant>
        <vt:lpwstr/>
      </vt:variant>
      <vt:variant>
        <vt:i4>5898294</vt:i4>
      </vt:variant>
      <vt:variant>
        <vt:i4>84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compras\Formatos\Contratacion\Declaracion juramentada.xls</vt:lpwstr>
      </vt:variant>
      <vt:variant>
        <vt:lpwstr/>
      </vt:variant>
      <vt:variant>
        <vt:i4>5767288</vt:i4>
      </vt:variant>
      <vt:variant>
        <vt:i4>81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compras\Formatos\Contratacion\Hoja de vida persona natural.pdf</vt:lpwstr>
      </vt:variant>
      <vt:variant>
        <vt:lpwstr/>
      </vt:variant>
      <vt:variant>
        <vt:i4>5701728</vt:i4>
      </vt:variant>
      <vt:variant>
        <vt:i4>78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compras\Formatos\Contratacion\Autorizacion para consignacion de pagos.xls</vt:lpwstr>
      </vt:variant>
      <vt:variant>
        <vt:lpwstr/>
      </vt:variant>
      <vt:variant>
        <vt:i4>5898294</vt:i4>
      </vt:variant>
      <vt:variant>
        <vt:i4>75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compras\Formatos\Contratacion\Declaracion juramentada.xls</vt:lpwstr>
      </vt:variant>
      <vt:variant>
        <vt:lpwstr/>
      </vt:variant>
      <vt:variant>
        <vt:i4>5767288</vt:i4>
      </vt:variant>
      <vt:variant>
        <vt:i4>72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compras\Formatos\Contratacion\Hoja de vida persona natural.pdf</vt:lpwstr>
      </vt:variant>
      <vt:variant>
        <vt:lpwstr/>
      </vt:variant>
      <vt:variant>
        <vt:i4>7733292</vt:i4>
      </vt:variant>
      <vt:variant>
        <vt:i4>69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3932214</vt:i4>
      </vt:variant>
      <vt:variant>
        <vt:i4>66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7733292</vt:i4>
      </vt:variant>
      <vt:variant>
        <vt:i4>63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3932214</vt:i4>
      </vt:variant>
      <vt:variant>
        <vt:i4>60</vt:i4>
      </vt:variant>
      <vt:variant>
        <vt:i4>0</vt:i4>
      </vt:variant>
      <vt:variant>
        <vt:i4>5</vt:i4>
      </vt:variant>
      <vt:variant>
        <vt:lpwstr>http://www.procuraduria.gov.co/</vt:lpwstr>
      </vt:variant>
      <vt:variant>
        <vt:lpwstr/>
      </vt:variant>
      <vt:variant>
        <vt:i4>1703950</vt:i4>
      </vt:variant>
      <vt:variant>
        <vt:i4>57</vt:i4>
      </vt:variant>
      <vt:variant>
        <vt:i4>0</vt:i4>
      </vt:variant>
      <vt:variant>
        <vt:i4>5</vt:i4>
      </vt:variant>
      <vt:variant>
        <vt:lpwstr>../Formatos/Contratacion/Autorizacion para consignacion de pagos.xls</vt:lpwstr>
      </vt:variant>
      <vt:variant>
        <vt:lpwstr/>
      </vt:variant>
      <vt:variant>
        <vt:i4>1507416</vt:i4>
      </vt:variant>
      <vt:variant>
        <vt:i4>54</vt:i4>
      </vt:variant>
      <vt:variant>
        <vt:i4>0</vt:i4>
      </vt:variant>
      <vt:variant>
        <vt:i4>5</vt:i4>
      </vt:variant>
      <vt:variant>
        <vt:lpwstr>../Formatos/Contratacion/Declaracion juramentada.xls</vt:lpwstr>
      </vt:variant>
      <vt:variant>
        <vt:lpwstr/>
      </vt:variant>
      <vt:variant>
        <vt:i4>5767288</vt:i4>
      </vt:variant>
      <vt:variant>
        <vt:i4>51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compras\Formatos\Contratacion\Hoja de vida persona natural.pdf</vt:lpwstr>
      </vt:variant>
      <vt:variant>
        <vt:lpwstr/>
      </vt:variant>
      <vt:variant>
        <vt:i4>2687082</vt:i4>
      </vt:variant>
      <vt:variant>
        <vt:i4>47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6160470</vt:i4>
      </vt:variant>
      <vt:variant>
        <vt:i4>45</vt:i4>
      </vt:variant>
      <vt:variant>
        <vt:i4>0</vt:i4>
      </vt:variant>
      <vt:variant>
        <vt:i4>5</vt:i4>
      </vt:variant>
      <vt:variant>
        <vt:lpwstr>http://siu.udea.edu.co/intrasiu/images/stories/Contratos/FORMATODETRAMITE.doc</vt:lpwstr>
      </vt:variant>
      <vt:variant>
        <vt:lpwstr/>
      </vt:variant>
      <vt:variant>
        <vt:i4>7733292</vt:i4>
      </vt:variant>
      <vt:variant>
        <vt:i4>42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5701728</vt:i4>
      </vt:variant>
      <vt:variant>
        <vt:i4>39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compras\Formatos\Contratacion\Autorizacion para consignacion de pagos.xls</vt:lpwstr>
      </vt:variant>
      <vt:variant>
        <vt:lpwstr/>
      </vt:variant>
      <vt:variant>
        <vt:i4>3342386</vt:i4>
      </vt:variant>
      <vt:variant>
        <vt:i4>36</vt:i4>
      </vt:variant>
      <vt:variant>
        <vt:i4>0</vt:i4>
      </vt:variant>
      <vt:variant>
        <vt:i4>5</vt:i4>
      </vt:variant>
      <vt:variant>
        <vt:lpwstr>http://siu.udea.edu.co/intrasiu/images/stories/Contratos/f-2400-001-Hojavidapersonanatural.pdf</vt:lpwstr>
      </vt:variant>
      <vt:variant>
        <vt:lpwstr/>
      </vt:variant>
      <vt:variant>
        <vt:i4>5767288</vt:i4>
      </vt:variant>
      <vt:variant>
        <vt:i4>33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compras\Formatos\Contratacion\Hoja de vida persona natural.pdf</vt:lpwstr>
      </vt:variant>
      <vt:variant>
        <vt:lpwstr/>
      </vt:variant>
      <vt:variant>
        <vt:i4>2687082</vt:i4>
      </vt:variant>
      <vt:variant>
        <vt:i4>30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7733292</vt:i4>
      </vt:variant>
      <vt:variant>
        <vt:i4>27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2687082</vt:i4>
      </vt:variant>
      <vt:variant>
        <vt:i4>24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7733292</vt:i4>
      </vt:variant>
      <vt:variant>
        <vt:i4>21</vt:i4>
      </vt:variant>
      <vt:variant>
        <vt:i4>0</vt:i4>
      </vt:variant>
      <vt:variant>
        <vt:i4>5</vt:i4>
      </vt:variant>
      <vt:variant>
        <vt:lpwstr>http://www.contraloria.gov.co/</vt:lpwstr>
      </vt:variant>
      <vt:variant>
        <vt:lpwstr/>
      </vt:variant>
      <vt:variant>
        <vt:i4>5701728</vt:i4>
      </vt:variant>
      <vt:variant>
        <vt:i4>18</vt:i4>
      </vt:variant>
      <vt:variant>
        <vt:i4>0</vt:i4>
      </vt:variant>
      <vt:variant>
        <vt:i4>5</vt:i4>
      </vt:variant>
      <vt:variant>
        <vt:lpwstr>\\SIU-DC2\Admon 2\CALIDAD SIU\SISTEMA DE GESTION\Procesos\3. Apoyo\Gestion compras\Formatos\Contratacion\Autorizacion para consignacion de pagos.xls</vt:lpwstr>
      </vt:variant>
      <vt:variant>
        <vt:lpwstr/>
      </vt:variant>
      <vt:variant>
        <vt:i4>3342386</vt:i4>
      </vt:variant>
      <vt:variant>
        <vt:i4>15</vt:i4>
      </vt:variant>
      <vt:variant>
        <vt:i4>0</vt:i4>
      </vt:variant>
      <vt:variant>
        <vt:i4>5</vt:i4>
      </vt:variant>
      <vt:variant>
        <vt:lpwstr>http://siu.udea.edu.co/intrasiu/images/stories/Contratos/f-2400-001-Hojavidapersonanatural.pdf</vt:lpwstr>
      </vt:variant>
      <vt:variant>
        <vt:lpwstr/>
      </vt:variant>
      <vt:variant>
        <vt:i4>1376278</vt:i4>
      </vt:variant>
      <vt:variant>
        <vt:i4>12</vt:i4>
      </vt:variant>
      <vt:variant>
        <vt:i4>0</vt:i4>
      </vt:variant>
      <vt:variant>
        <vt:i4>5</vt:i4>
      </vt:variant>
      <vt:variant>
        <vt:lpwstr>../Formatos/Contratacion/Hoja de vida persona natural.pdf</vt:lpwstr>
      </vt:variant>
      <vt:variant>
        <vt:lpwstr/>
      </vt:variant>
      <vt:variant>
        <vt:i4>2687082</vt:i4>
      </vt:variant>
      <vt:variant>
        <vt:i4>9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../Formatos/Contratacion/Informe interventoria.doc</vt:lpwstr>
      </vt:variant>
      <vt:variant>
        <vt:lpwstr/>
      </vt:variant>
      <vt:variant>
        <vt:i4>5898309</vt:i4>
      </vt:variant>
      <vt:variant>
        <vt:i4>3</vt:i4>
      </vt:variant>
      <vt:variant>
        <vt:i4>0</vt:i4>
      </vt:variant>
      <vt:variant>
        <vt:i4>5</vt:i4>
      </vt:variant>
      <vt:variant>
        <vt:lpwstr>../Formatos/Contratacion/DI-AP-FO-033 solicitud validacion prestacion servicios.xlsx</vt:lpwstr>
      </vt:variant>
      <vt:variant>
        <vt:lpwstr/>
      </vt:variant>
      <vt:variant>
        <vt:i4>5832769</vt:i4>
      </vt:variant>
      <vt:variant>
        <vt:i4>0</vt:i4>
      </vt:variant>
      <vt:variant>
        <vt:i4>0</vt:i4>
      </vt:variant>
      <vt:variant>
        <vt:i4>5</vt:i4>
      </vt:variant>
      <vt:variant>
        <vt:lpwstr>../Formatos/Contratacion/GL-CL-FO-007 Estudio previo.doc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del Servicio</dc:title>
  <dc:subject/>
  <dc:creator>Nury Eugenia Vasquez Valencia (Aux. Calidad SIU)</dc:creator>
  <cp:keywords/>
  <cp:lastModifiedBy>NURY EUGENIA VASQUEZ VALENCIA</cp:lastModifiedBy>
  <cp:revision>13</cp:revision>
  <cp:lastPrinted>2023-03-10T13:20:00Z</cp:lastPrinted>
  <dcterms:created xsi:type="dcterms:W3CDTF">2023-02-03T13:12:00Z</dcterms:created>
  <dcterms:modified xsi:type="dcterms:W3CDTF">2025-01-21T16:56:00Z</dcterms:modified>
</cp:coreProperties>
</file>