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9D" w:rsidRPr="007A4C73" w:rsidRDefault="00D56E9D" w:rsidP="00D56E9D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A4C73">
        <w:rPr>
          <w:rFonts w:ascii="Arial" w:hAnsi="Arial" w:cs="Arial"/>
          <w:b/>
          <w:sz w:val="22"/>
          <w:szCs w:val="22"/>
          <w:lang w:val="es-ES"/>
        </w:rPr>
        <w:t>VALIDACIÓN INTERNA DE PLATAFORMA ESTRATÉGICA FACULTAD DE ENFERMERÍA UNIVERSIDAD DE ANTIOQUIA</w:t>
      </w:r>
    </w:p>
    <w:p w:rsidR="0087443C" w:rsidRDefault="0087443C" w:rsidP="00D56E9D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</w:p>
    <w:p w:rsidR="0087443C" w:rsidRDefault="0087443C" w:rsidP="00D56E9D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87443C" w:rsidRDefault="0087443C" w:rsidP="0087443C">
      <w:pPr>
        <w:rPr>
          <w:rFonts w:ascii="Arial" w:hAnsi="Arial" w:cs="Arial"/>
          <w:b/>
          <w:sz w:val="22"/>
          <w:szCs w:val="22"/>
          <w:lang w:val="es-ES"/>
        </w:rPr>
      </w:pPr>
    </w:p>
    <w:p w:rsidR="00D56E9D" w:rsidRPr="007A4C73" w:rsidRDefault="00D56E9D" w:rsidP="00D56E9D">
      <w:pPr>
        <w:rPr>
          <w:rFonts w:ascii="Arial" w:hAnsi="Arial" w:cs="Arial"/>
          <w:b/>
          <w:sz w:val="22"/>
          <w:szCs w:val="22"/>
          <w:lang w:val="es-ES"/>
        </w:rPr>
      </w:pPr>
      <w:r w:rsidRPr="007A4C73">
        <w:rPr>
          <w:rFonts w:ascii="Arial" w:hAnsi="Arial" w:cs="Arial"/>
          <w:b/>
          <w:sz w:val="22"/>
          <w:szCs w:val="22"/>
          <w:lang w:val="es-ES"/>
        </w:rPr>
        <w:t xml:space="preserve">Misión </w:t>
      </w:r>
    </w:p>
    <w:p w:rsidR="00D56E9D" w:rsidRPr="007A4C73" w:rsidRDefault="00D56E9D" w:rsidP="00D56E9D">
      <w:pPr>
        <w:rPr>
          <w:rFonts w:ascii="Arial" w:hAnsi="Arial" w:cs="Arial"/>
          <w:sz w:val="22"/>
          <w:szCs w:val="22"/>
          <w:lang w:val="es-ES"/>
        </w:rPr>
      </w:pPr>
    </w:p>
    <w:p w:rsidR="00D56E9D" w:rsidRDefault="00D56E9D" w:rsidP="00D56E9D">
      <w:pPr>
        <w:tabs>
          <w:tab w:val="left" w:pos="3356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D56E9D">
        <w:rPr>
          <w:rFonts w:ascii="Arial" w:hAnsi="Arial" w:cs="Arial"/>
          <w:sz w:val="22"/>
          <w:szCs w:val="22"/>
          <w:lang w:val="es-ES"/>
        </w:rPr>
        <w:t xml:space="preserve">La Facultad de Enfermería es una dependencia de la Universidad de Antioquia </w:t>
      </w:r>
      <w:proofErr w:type="gramStart"/>
      <w:r w:rsidRPr="00D56E9D">
        <w:rPr>
          <w:rFonts w:ascii="Arial" w:hAnsi="Arial" w:cs="Arial"/>
          <w:sz w:val="22"/>
          <w:szCs w:val="22"/>
          <w:lang w:val="es-ES"/>
        </w:rPr>
        <w:t>que</w:t>
      </w:r>
      <w:proofErr w:type="gramEnd"/>
      <w:r w:rsidRPr="00D56E9D">
        <w:rPr>
          <w:rFonts w:ascii="Arial" w:hAnsi="Arial" w:cs="Arial"/>
          <w:sz w:val="22"/>
          <w:szCs w:val="22"/>
          <w:lang w:val="es-ES"/>
        </w:rPr>
        <w:t xml:space="preserve"> mediante la docencia, la extensión y la investigación, forma profesionales en programas de pregrado, posgrado y educación continua con un enfoque global, intercultural y en perspectiva transdisciplinar, en armonía con las dinámicas territoriales en la ciudad, en las regiones y en el mundo. Da respuesta a las necesidades del contexto, con profesores altamente cualificados, para incidir en el mejoramiento de los procesos que intervienen en el cuidado de la salud y la vida de las personas, las familias y las comunidades con criterios de excelencia académica y ética, en la formación disciplinar y profesional de enfermería y en el aporte a la cualificación de otros profesionales. El compromiso es la formación de sujetos compasivos, autónomos, con pensamiento crítico, con responsabilidad social y político, conocedores de las disposiciones normativas y los derechos, en aporte continuo a la construcción de paz con respeto por la diferencia.</w:t>
      </w:r>
    </w:p>
    <w:p w:rsidR="00A62F18" w:rsidRDefault="00A62F18" w:rsidP="00D56E9D">
      <w:pPr>
        <w:tabs>
          <w:tab w:val="left" w:pos="3356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A62F18" w:rsidRPr="007A4C73" w:rsidRDefault="00A62F18" w:rsidP="00A62F18">
      <w:pPr>
        <w:rPr>
          <w:rFonts w:ascii="Arial" w:hAnsi="Arial" w:cs="Arial"/>
          <w:b/>
          <w:sz w:val="22"/>
          <w:szCs w:val="22"/>
          <w:lang w:val="es-ES"/>
        </w:rPr>
      </w:pPr>
      <w:r w:rsidRPr="007A4C73">
        <w:rPr>
          <w:rFonts w:ascii="Arial" w:hAnsi="Arial" w:cs="Arial"/>
          <w:b/>
          <w:sz w:val="22"/>
          <w:szCs w:val="22"/>
          <w:lang w:val="es-ES"/>
        </w:rPr>
        <w:t>Visión</w:t>
      </w:r>
    </w:p>
    <w:p w:rsidR="00A62F18" w:rsidRPr="007A4C73" w:rsidRDefault="00A62F18" w:rsidP="00A62F18">
      <w:pPr>
        <w:rPr>
          <w:rFonts w:ascii="Arial" w:hAnsi="Arial" w:cs="Arial"/>
          <w:sz w:val="22"/>
          <w:szCs w:val="22"/>
          <w:lang w:val="es-ES"/>
        </w:rPr>
      </w:pPr>
    </w:p>
    <w:p w:rsidR="00A62F18" w:rsidRPr="00955F32" w:rsidRDefault="00A62F18" w:rsidP="00A62F18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55F32">
        <w:rPr>
          <w:rFonts w:ascii="Arial" w:hAnsi="Arial" w:cs="Arial"/>
          <w:sz w:val="22"/>
          <w:szCs w:val="22"/>
          <w:lang w:val="es-ES"/>
        </w:rPr>
        <w:t xml:space="preserve">Para el año 2031, la Facultad de Enfermería de la Universidad de Antioquia será líder a nivel latinoamericano en la formación de profesionales de enfermería, en la cualificación de otros profesionales, en la producción de conocimiento y en el uso de las nuevas tecnologías al servicio del cuidado de las personas, las familias, la comunidad y del ambiente, en perspectiva glocal. </w:t>
      </w:r>
    </w:p>
    <w:p w:rsidR="00071349" w:rsidRPr="00955F32" w:rsidRDefault="00071349" w:rsidP="00A62F18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71349" w:rsidRDefault="00071349" w:rsidP="0007134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071349" w:rsidRDefault="00071349" w:rsidP="0007134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071349" w:rsidRPr="007A4C73" w:rsidRDefault="00071349" w:rsidP="0007134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7A4C73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Valores institucionales </w:t>
      </w:r>
    </w:p>
    <w:p w:rsidR="00A62F18" w:rsidRPr="007A4C73" w:rsidRDefault="00A62F18" w:rsidP="00A62F18">
      <w:pPr>
        <w:tabs>
          <w:tab w:val="left" w:pos="3356"/>
        </w:tabs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071349" w:rsidRPr="00071349" w:rsidRDefault="00071349" w:rsidP="0007134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071349">
        <w:rPr>
          <w:rFonts w:ascii="Arial" w:hAnsi="Arial" w:cs="Arial"/>
          <w:color w:val="000000" w:themeColor="text1"/>
          <w:sz w:val="22"/>
          <w:szCs w:val="22"/>
          <w:lang w:val="es-ES"/>
        </w:rPr>
        <w:t>1.Confianza</w:t>
      </w:r>
    </w:p>
    <w:p w:rsidR="00071349" w:rsidRPr="00071349" w:rsidRDefault="00071349" w:rsidP="0007134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071349">
        <w:rPr>
          <w:rFonts w:ascii="Arial" w:hAnsi="Arial" w:cs="Arial"/>
          <w:color w:val="000000" w:themeColor="text1"/>
          <w:sz w:val="22"/>
          <w:szCs w:val="22"/>
          <w:lang w:val="es-ES"/>
        </w:rPr>
        <w:t>2.Respeto</w:t>
      </w:r>
    </w:p>
    <w:p w:rsidR="00071349" w:rsidRPr="00071349" w:rsidRDefault="00071349" w:rsidP="0007134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071349">
        <w:rPr>
          <w:rFonts w:ascii="Arial" w:hAnsi="Arial" w:cs="Arial"/>
          <w:color w:val="000000" w:themeColor="text1"/>
          <w:sz w:val="22"/>
          <w:szCs w:val="22"/>
          <w:lang w:val="es-ES"/>
        </w:rPr>
        <w:t>3.Solidaridad</w:t>
      </w:r>
    </w:p>
    <w:p w:rsidR="00071349" w:rsidRPr="00071349" w:rsidRDefault="00071349" w:rsidP="0007134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071349">
        <w:rPr>
          <w:rFonts w:ascii="Arial" w:hAnsi="Arial" w:cs="Arial"/>
          <w:color w:val="000000" w:themeColor="text1"/>
          <w:sz w:val="22"/>
          <w:szCs w:val="22"/>
          <w:lang w:val="es-ES"/>
        </w:rPr>
        <w:t>4.Responsabilidad</w:t>
      </w:r>
    </w:p>
    <w:p w:rsidR="00071349" w:rsidRPr="00071349" w:rsidRDefault="00071349" w:rsidP="0007134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071349">
        <w:rPr>
          <w:rFonts w:ascii="Arial" w:hAnsi="Arial" w:cs="Arial"/>
          <w:color w:val="000000" w:themeColor="text1"/>
          <w:sz w:val="22"/>
          <w:szCs w:val="22"/>
          <w:lang w:val="es-ES"/>
        </w:rPr>
        <w:t>5. Liderazgo</w:t>
      </w:r>
    </w:p>
    <w:p w:rsidR="00071349" w:rsidRPr="00071349" w:rsidRDefault="00071349" w:rsidP="0007134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:rsidR="00A62F18" w:rsidRPr="00D56E9D" w:rsidRDefault="00A62F18" w:rsidP="00D56E9D">
      <w:pPr>
        <w:tabs>
          <w:tab w:val="left" w:pos="3356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D56E9D" w:rsidRPr="007A4C73" w:rsidRDefault="00D56E9D" w:rsidP="00D56E9D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BA50AC" w:rsidRPr="00D56E9D" w:rsidRDefault="00BA50AC" w:rsidP="00D56E9D">
      <w:pPr>
        <w:jc w:val="center"/>
        <w:rPr>
          <w:lang w:val="es-ES"/>
        </w:rPr>
      </w:pPr>
    </w:p>
    <w:sectPr w:rsidR="00BA50AC" w:rsidRPr="00D56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5F4B"/>
    <w:multiLevelType w:val="hybridMultilevel"/>
    <w:tmpl w:val="3A6821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134A"/>
    <w:multiLevelType w:val="hybridMultilevel"/>
    <w:tmpl w:val="55EC9040"/>
    <w:lvl w:ilvl="0" w:tplc="24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9D"/>
    <w:rsid w:val="00071349"/>
    <w:rsid w:val="0087443C"/>
    <w:rsid w:val="00955F32"/>
    <w:rsid w:val="00A62F18"/>
    <w:rsid w:val="00BA50AC"/>
    <w:rsid w:val="00D56E9D"/>
    <w:rsid w:val="00E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24F7"/>
  <w15:chartTrackingRefBased/>
  <w15:docId w15:val="{2C6F342F-7368-4917-8B71-6AC925A3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9D"/>
    <w:pPr>
      <w:spacing w:after="0" w:line="240" w:lineRule="auto"/>
    </w:pPr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PINEDA</dc:creator>
  <cp:keywords/>
  <dc:description/>
  <cp:lastModifiedBy>ADRIANA PINEDA</cp:lastModifiedBy>
  <cp:revision>10</cp:revision>
  <dcterms:created xsi:type="dcterms:W3CDTF">2021-09-14T20:11:00Z</dcterms:created>
  <dcterms:modified xsi:type="dcterms:W3CDTF">2021-09-15T21:15:00Z</dcterms:modified>
</cp:coreProperties>
</file>