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672F" w14:textId="2FEBF565" w:rsidR="004078D8" w:rsidRPr="00F16F30" w:rsidRDefault="004078D8" w:rsidP="00652769">
      <w:pPr>
        <w:pStyle w:val="Prrafodelista"/>
        <w:spacing w:after="0" w:line="240" w:lineRule="auto"/>
        <w:ind w:left="0"/>
        <w:jc w:val="both"/>
        <w:rPr>
          <w:rFonts w:ascii="Times New Roman" w:hAnsi="Times New Roman" w:cs="Times New Roman"/>
          <w:b/>
          <w:bCs/>
          <w:color w:val="FF0000"/>
        </w:rPr>
      </w:pPr>
    </w:p>
    <w:p w14:paraId="0A31ECAD" w14:textId="77777777" w:rsidR="009B3C55" w:rsidRPr="00F16F30" w:rsidRDefault="009B3C55" w:rsidP="00652769">
      <w:pPr>
        <w:pStyle w:val="Prrafodelista"/>
        <w:spacing w:after="0" w:line="240" w:lineRule="auto"/>
        <w:ind w:left="0"/>
        <w:jc w:val="both"/>
        <w:rPr>
          <w:rFonts w:ascii="Times New Roman" w:hAnsi="Times New Roman" w:cs="Times New Roman"/>
          <w:b/>
          <w:bCs/>
          <w:color w:val="FF0000"/>
          <w:lang w:val="es-MX"/>
        </w:rPr>
      </w:pPr>
    </w:p>
    <w:p w14:paraId="7C1049D8" w14:textId="77777777" w:rsidR="0065327C" w:rsidRPr="00C65ED1" w:rsidRDefault="0065327C" w:rsidP="000461B1">
      <w:pPr>
        <w:pStyle w:val="Prrafodelista"/>
        <w:spacing w:after="0" w:line="240" w:lineRule="auto"/>
        <w:ind w:left="0"/>
        <w:jc w:val="center"/>
        <w:rPr>
          <w:rFonts w:ascii="Times New Roman" w:hAnsi="Times New Roman" w:cs="Times New Roman"/>
          <w:b/>
          <w:bCs/>
          <w:sz w:val="24"/>
          <w:szCs w:val="24"/>
          <w:lang w:val="es-MX"/>
        </w:rPr>
      </w:pPr>
      <w:r w:rsidRPr="00C65ED1">
        <w:rPr>
          <w:rFonts w:ascii="Times New Roman" w:hAnsi="Times New Roman" w:cs="Times New Roman"/>
          <w:b/>
          <w:bCs/>
          <w:sz w:val="24"/>
          <w:szCs w:val="24"/>
          <w:lang w:val="es-MX"/>
        </w:rPr>
        <w:t>RESPUESTA A OBSERVACIONES</w:t>
      </w:r>
    </w:p>
    <w:p w14:paraId="17EDCB9F" w14:textId="773E2910" w:rsidR="0065327C" w:rsidRPr="00C65ED1" w:rsidRDefault="00133ED7" w:rsidP="000461B1">
      <w:pPr>
        <w:pStyle w:val="Prrafodelista"/>
        <w:spacing w:after="0" w:line="240" w:lineRule="auto"/>
        <w:ind w:left="0"/>
        <w:jc w:val="center"/>
        <w:rPr>
          <w:rFonts w:ascii="Times New Roman" w:hAnsi="Times New Roman" w:cs="Times New Roman"/>
          <w:b/>
          <w:bCs/>
          <w:sz w:val="24"/>
          <w:szCs w:val="24"/>
          <w:lang w:val="es-MX"/>
        </w:rPr>
      </w:pPr>
      <w:r w:rsidRPr="00C65ED1">
        <w:rPr>
          <w:rFonts w:ascii="Times New Roman" w:hAnsi="Times New Roman" w:cs="Times New Roman"/>
          <w:b/>
          <w:bCs/>
          <w:sz w:val="24"/>
          <w:szCs w:val="24"/>
          <w:lang w:val="es-MX"/>
        </w:rPr>
        <w:t>INVITACIÓN A COTIZAR</w:t>
      </w:r>
    </w:p>
    <w:p w14:paraId="33C143C3" w14:textId="77777777" w:rsidR="0065327C" w:rsidRPr="00C65ED1" w:rsidRDefault="0065327C" w:rsidP="000461B1">
      <w:pPr>
        <w:pStyle w:val="Prrafodelista"/>
        <w:spacing w:after="0" w:line="240" w:lineRule="auto"/>
        <w:ind w:left="0"/>
        <w:jc w:val="center"/>
        <w:rPr>
          <w:rFonts w:ascii="Times New Roman" w:hAnsi="Times New Roman" w:cs="Times New Roman"/>
          <w:b/>
          <w:bCs/>
          <w:sz w:val="24"/>
          <w:szCs w:val="24"/>
          <w:lang w:val="es-MX"/>
        </w:rPr>
      </w:pPr>
    </w:p>
    <w:p w14:paraId="185150A8" w14:textId="41999EB8" w:rsidR="0065327C" w:rsidRPr="00C65ED1" w:rsidRDefault="0065327C" w:rsidP="000461B1">
      <w:pPr>
        <w:pStyle w:val="Prrafodelista"/>
        <w:spacing w:after="0" w:line="240" w:lineRule="auto"/>
        <w:ind w:left="0"/>
        <w:jc w:val="center"/>
        <w:rPr>
          <w:rFonts w:ascii="Times New Roman" w:hAnsi="Times New Roman" w:cs="Times New Roman"/>
          <w:b/>
          <w:bCs/>
          <w:sz w:val="24"/>
          <w:szCs w:val="24"/>
          <w:lang w:val="es-MX"/>
        </w:rPr>
      </w:pPr>
      <w:r w:rsidRPr="00C65ED1">
        <w:rPr>
          <w:rFonts w:ascii="Times New Roman" w:hAnsi="Times New Roman" w:cs="Times New Roman"/>
          <w:b/>
          <w:bCs/>
          <w:sz w:val="24"/>
          <w:szCs w:val="24"/>
          <w:lang w:val="es-MX"/>
        </w:rPr>
        <w:t xml:space="preserve">INVITACIÓN PÚBLICA </w:t>
      </w:r>
      <w:r w:rsidR="00C32C47" w:rsidRPr="00C65ED1">
        <w:rPr>
          <w:rFonts w:ascii="Times New Roman" w:hAnsi="Times New Roman" w:cs="Times New Roman"/>
          <w:b/>
          <w:bCs/>
          <w:sz w:val="24"/>
          <w:szCs w:val="24"/>
          <w:lang w:val="es-MX"/>
        </w:rPr>
        <w:t>VA-0</w:t>
      </w:r>
      <w:r w:rsidR="00C65ED1" w:rsidRPr="00C65ED1">
        <w:rPr>
          <w:rFonts w:ascii="Times New Roman" w:hAnsi="Times New Roman" w:cs="Times New Roman"/>
          <w:b/>
          <w:bCs/>
          <w:sz w:val="24"/>
          <w:szCs w:val="24"/>
          <w:lang w:val="es-MX"/>
        </w:rPr>
        <w:t>20</w:t>
      </w:r>
      <w:r w:rsidRPr="00C65ED1">
        <w:rPr>
          <w:rFonts w:ascii="Times New Roman" w:hAnsi="Times New Roman" w:cs="Times New Roman"/>
          <w:b/>
          <w:bCs/>
          <w:sz w:val="24"/>
          <w:szCs w:val="24"/>
          <w:lang w:val="es-MX"/>
        </w:rPr>
        <w:t>-202</w:t>
      </w:r>
      <w:r w:rsidR="00133ED7" w:rsidRPr="00C65ED1">
        <w:rPr>
          <w:rFonts w:ascii="Times New Roman" w:hAnsi="Times New Roman" w:cs="Times New Roman"/>
          <w:b/>
          <w:bCs/>
          <w:sz w:val="24"/>
          <w:szCs w:val="24"/>
          <w:lang w:val="es-MX"/>
        </w:rPr>
        <w:t>1</w:t>
      </w:r>
    </w:p>
    <w:p w14:paraId="028FF515" w14:textId="7E9C9960" w:rsidR="0065327C" w:rsidRPr="00C65ED1" w:rsidRDefault="0065327C" w:rsidP="00652769">
      <w:pPr>
        <w:pStyle w:val="Prrafodelista"/>
        <w:spacing w:after="0" w:line="240" w:lineRule="auto"/>
        <w:ind w:left="0"/>
        <w:jc w:val="both"/>
        <w:rPr>
          <w:rFonts w:ascii="Times New Roman" w:hAnsi="Times New Roman" w:cs="Times New Roman"/>
          <w:b/>
          <w:bCs/>
          <w:color w:val="FF0000"/>
          <w:sz w:val="24"/>
          <w:szCs w:val="24"/>
          <w:lang w:val="es-MX"/>
        </w:rPr>
      </w:pPr>
    </w:p>
    <w:p w14:paraId="2C640D3E" w14:textId="77777777" w:rsidR="00387225" w:rsidRPr="00F16F30" w:rsidRDefault="00387225" w:rsidP="00652769">
      <w:pPr>
        <w:autoSpaceDE w:val="0"/>
        <w:autoSpaceDN w:val="0"/>
        <w:adjustRightInd w:val="0"/>
        <w:jc w:val="both"/>
        <w:rPr>
          <w:b/>
          <w:sz w:val="22"/>
          <w:szCs w:val="22"/>
        </w:rPr>
      </w:pPr>
    </w:p>
    <w:p w14:paraId="7337B182" w14:textId="02C3E9C4" w:rsidR="0065327C" w:rsidRPr="007E0056" w:rsidRDefault="0065327C" w:rsidP="00C32C47">
      <w:pPr>
        <w:autoSpaceDE w:val="0"/>
        <w:autoSpaceDN w:val="0"/>
        <w:adjustRightInd w:val="0"/>
        <w:jc w:val="both"/>
      </w:pPr>
      <w:r w:rsidRPr="007E0056">
        <w:rPr>
          <w:b/>
        </w:rPr>
        <w:t>Objeto:</w:t>
      </w:r>
      <w:r w:rsidRPr="007E0056">
        <w:t xml:space="preserve"> </w:t>
      </w:r>
      <w:bookmarkStart w:id="0" w:name="_Hlk77929558"/>
      <w:r w:rsidR="0046757B" w:rsidRPr="007E0056">
        <w:rPr>
          <w:i/>
          <w:iCs/>
        </w:rPr>
        <w:t>“</w:t>
      </w:r>
      <w:bookmarkStart w:id="1" w:name="_Hlk78786781"/>
      <w:r w:rsidR="00C65ED1" w:rsidRPr="00C65ED1">
        <w:rPr>
          <w:i/>
          <w:iCs/>
        </w:rPr>
        <w:t>Obras de Mantenimiento civil a demanda de las diferentes edificaciones e infraestructura propiedad de la Universidad de Antioquia, ubicadas y existentes dentro del Área Metropolitana del Valle de Aburrá, Sedes Regionales de Oriente (Municipio del Carmen de Viboral), Biofábrica (Corregimiento de Rionegro), Seccional Occidente (Municipio de Santafé de Antioquia), y aquellas que se integren a la institución durante el desarrollo del contrato, en los lugares anteriores, así como en la  Hacienda la Montaña (Municipio de San Pedro de los Milagros) y Hacienda el Progreso (Municipio de Barbosa) )”, conforme con las especificaciones técnicas de construcción y actividades descritas en la propuesta económica presentada por el contratista, como parte integral del contrato (Ver anexo 1 y 1A).</w:t>
      </w:r>
    </w:p>
    <w:bookmarkEnd w:id="0"/>
    <w:bookmarkEnd w:id="1"/>
    <w:p w14:paraId="46C8B9FF" w14:textId="77777777" w:rsidR="00133ED7" w:rsidRPr="007E0056" w:rsidRDefault="00133ED7" w:rsidP="00652769">
      <w:pPr>
        <w:tabs>
          <w:tab w:val="left" w:pos="700"/>
        </w:tabs>
        <w:contextualSpacing/>
        <w:jc w:val="both"/>
        <w:rPr>
          <w:color w:val="FF0000"/>
        </w:rPr>
      </w:pPr>
    </w:p>
    <w:p w14:paraId="3AA1C0A3" w14:textId="307BF6B3" w:rsidR="0065327C" w:rsidRPr="007E0056" w:rsidRDefault="0065327C" w:rsidP="00652769">
      <w:pPr>
        <w:jc w:val="both"/>
        <w:rPr>
          <w:b/>
          <w:bCs/>
          <w:lang w:val="es-MX"/>
        </w:rPr>
      </w:pPr>
      <w:r w:rsidRPr="007E0056">
        <w:rPr>
          <w:b/>
          <w:bCs/>
          <w:lang w:val="es-MX"/>
        </w:rPr>
        <w:t>Observación</w:t>
      </w:r>
      <w:r w:rsidR="00F02015" w:rsidRPr="007E0056">
        <w:rPr>
          <w:b/>
          <w:bCs/>
          <w:lang w:val="es-MX"/>
        </w:rPr>
        <w:t xml:space="preserve"> Nº1</w:t>
      </w:r>
      <w:r w:rsidR="007D15AA" w:rsidRPr="007E0056">
        <w:rPr>
          <w:b/>
          <w:bCs/>
          <w:lang w:val="es-MX"/>
        </w:rPr>
        <w:t>.</w:t>
      </w:r>
    </w:p>
    <w:p w14:paraId="6A680328" w14:textId="77777777" w:rsidR="00E428FC" w:rsidRPr="007E0056" w:rsidRDefault="00E428FC" w:rsidP="00652769">
      <w:pPr>
        <w:jc w:val="both"/>
        <w:rPr>
          <w:b/>
          <w:bCs/>
          <w:color w:val="FF0000"/>
          <w:lang w:val="es-MX"/>
        </w:rPr>
      </w:pPr>
    </w:p>
    <w:p w14:paraId="0A0DB7E2" w14:textId="48E864C8" w:rsidR="00663793" w:rsidRDefault="003B5906" w:rsidP="00C32C47">
      <w:pPr>
        <w:jc w:val="both"/>
      </w:pPr>
      <w:r w:rsidRPr="007E0056">
        <w:t xml:space="preserve">El día </w:t>
      </w:r>
      <w:r w:rsidR="00C65ED1">
        <w:t>30</w:t>
      </w:r>
      <w:r w:rsidRPr="007E0056">
        <w:t xml:space="preserve"> de </w:t>
      </w:r>
      <w:r w:rsidR="00663793" w:rsidRPr="007E0056">
        <w:t>ju</w:t>
      </w:r>
      <w:r w:rsidR="00C32C47">
        <w:t>l</w:t>
      </w:r>
      <w:r w:rsidR="00663793" w:rsidRPr="007E0056">
        <w:t xml:space="preserve">io </w:t>
      </w:r>
      <w:r w:rsidR="00392E4B" w:rsidRPr="007E0056">
        <w:t>de 202</w:t>
      </w:r>
      <w:r w:rsidR="007D15AA" w:rsidRPr="007E0056">
        <w:t>1</w:t>
      </w:r>
      <w:r w:rsidR="00392E4B" w:rsidRPr="007E0056">
        <w:t xml:space="preserve">, dentro del plazo para presentar las observaciones y/o solicitar aclaraciones a </w:t>
      </w:r>
      <w:r w:rsidR="00C32C47">
        <w:t xml:space="preserve">en los términos de Referencia </w:t>
      </w:r>
      <w:r w:rsidR="00392E4B" w:rsidRPr="007E0056">
        <w:t xml:space="preserve">para la invitación </w:t>
      </w:r>
      <w:r w:rsidR="00C32C47">
        <w:t>VA-0</w:t>
      </w:r>
      <w:r w:rsidR="00C65ED1">
        <w:t>20</w:t>
      </w:r>
      <w:r w:rsidR="00C32C47">
        <w:t>-2021</w:t>
      </w:r>
      <w:r w:rsidR="00392E4B" w:rsidRPr="007E0056">
        <w:t>, se recibi</w:t>
      </w:r>
      <w:r w:rsidR="00945B99" w:rsidRPr="007E0056">
        <w:t>ó</w:t>
      </w:r>
      <w:r w:rsidR="007D15AA" w:rsidRPr="007E0056">
        <w:t xml:space="preserve"> </w:t>
      </w:r>
      <w:r w:rsidR="00392E4B" w:rsidRPr="007E0056">
        <w:t xml:space="preserve">observación </w:t>
      </w:r>
      <w:r w:rsidR="00630ED3" w:rsidRPr="007E0056">
        <w:t xml:space="preserve">de </w:t>
      </w:r>
      <w:r w:rsidR="00C65ED1">
        <w:rPr>
          <w:b/>
          <w:bCs/>
        </w:rPr>
        <w:t>Felipe Arango</w:t>
      </w:r>
      <w:r w:rsidR="00630ED3" w:rsidRPr="007E0056">
        <w:t xml:space="preserve">, </w:t>
      </w:r>
      <w:r w:rsidR="00392E4B" w:rsidRPr="007E0056">
        <w:t xml:space="preserve">mediante el correo electrónico: </w:t>
      </w:r>
      <w:hyperlink r:id="rId7" w:history="1">
        <w:r w:rsidR="00C65ED1" w:rsidRPr="00842DC8">
          <w:rPr>
            <w:rStyle w:val="Hipervnculo"/>
          </w:rPr>
          <w:t>felipe.arango@ingelectrica.com</w:t>
        </w:r>
      </w:hyperlink>
    </w:p>
    <w:p w14:paraId="6CCE183B" w14:textId="77777777" w:rsidR="00C65ED1" w:rsidRPr="007E0056" w:rsidRDefault="00C65ED1" w:rsidP="00C32C47">
      <w:pPr>
        <w:jc w:val="both"/>
      </w:pPr>
    </w:p>
    <w:p w14:paraId="1546D7C5" w14:textId="77777777" w:rsidR="00630ED3" w:rsidRPr="007E0056" w:rsidRDefault="00630ED3" w:rsidP="00652769">
      <w:pPr>
        <w:jc w:val="both"/>
        <w:rPr>
          <w:i/>
          <w:iCs/>
          <w:color w:val="000000" w:themeColor="text1"/>
        </w:rPr>
      </w:pPr>
    </w:p>
    <w:p w14:paraId="34359EA9" w14:textId="30311D4A" w:rsidR="00C65ED1" w:rsidRPr="00C65ED1" w:rsidRDefault="00630ED3" w:rsidP="00C65ED1">
      <w:pPr>
        <w:jc w:val="both"/>
        <w:rPr>
          <w:i/>
          <w:iCs/>
          <w:color w:val="000000" w:themeColor="text1"/>
        </w:rPr>
      </w:pPr>
      <w:r w:rsidRPr="007E0056">
        <w:rPr>
          <w:i/>
          <w:iCs/>
          <w:color w:val="000000" w:themeColor="text1"/>
        </w:rPr>
        <w:t>“</w:t>
      </w:r>
      <w:r w:rsidR="00C65ED1" w:rsidRPr="00C65ED1">
        <w:rPr>
          <w:i/>
          <w:iCs/>
          <w:color w:val="000000" w:themeColor="text1"/>
        </w:rPr>
        <w:t xml:space="preserve">Se </w:t>
      </w:r>
      <w:r w:rsidR="009F7CB6" w:rsidRPr="00C65ED1">
        <w:rPr>
          <w:i/>
          <w:iCs/>
          <w:color w:val="000000" w:themeColor="text1"/>
        </w:rPr>
        <w:t>exige Un</w:t>
      </w:r>
      <w:r w:rsidR="00C65ED1" w:rsidRPr="00C65ED1">
        <w:rPr>
          <w:i/>
          <w:iCs/>
          <w:color w:val="000000" w:themeColor="text1"/>
        </w:rPr>
        <w:t xml:space="preserve"> (1) Residente de obra, con una dedicación de 100% del tiempo, con las siguientes cualidades: ingeniero Civil, Arquitecto, Arquitecto Constructor, Ingeniero Constructor, con experiencia mayor a cinco (5) años, contados a partir de la expedición de la tarjeta profesional. </w:t>
      </w:r>
    </w:p>
    <w:p w14:paraId="08147976" w14:textId="77777777" w:rsidR="00C65ED1" w:rsidRPr="00C65ED1" w:rsidRDefault="00C65ED1" w:rsidP="00C65ED1">
      <w:pPr>
        <w:jc w:val="both"/>
        <w:rPr>
          <w:i/>
          <w:iCs/>
          <w:color w:val="000000" w:themeColor="text1"/>
        </w:rPr>
      </w:pPr>
    </w:p>
    <w:p w14:paraId="7DED6111" w14:textId="17250459" w:rsidR="00AC349B" w:rsidRDefault="00C65ED1" w:rsidP="00C65ED1">
      <w:pPr>
        <w:jc w:val="both"/>
        <w:rPr>
          <w:i/>
          <w:iCs/>
          <w:color w:val="000000" w:themeColor="text1"/>
        </w:rPr>
      </w:pPr>
      <w:proofErr w:type="gramStart"/>
      <w:r w:rsidRPr="00C65ED1">
        <w:rPr>
          <w:i/>
          <w:iCs/>
          <w:color w:val="000000" w:themeColor="text1"/>
        </w:rPr>
        <w:t xml:space="preserve">La pregunta es, en el caso que el ingeniero tiene una especialización de ingeniería de construcción mixta en la Universidad de Medellín, que su objeto es profundizar todos los procesos y métodos constructivos, patologías, entre </w:t>
      </w:r>
      <w:r w:rsidR="009F7CB6" w:rsidRPr="00C65ED1">
        <w:rPr>
          <w:i/>
          <w:iCs/>
          <w:color w:val="000000" w:themeColor="text1"/>
        </w:rPr>
        <w:t>otros puede</w:t>
      </w:r>
      <w:r w:rsidRPr="00C65ED1">
        <w:rPr>
          <w:i/>
          <w:iCs/>
          <w:color w:val="000000" w:themeColor="text1"/>
        </w:rPr>
        <w:t xml:space="preserve"> modificar los años con especialización?</w:t>
      </w:r>
      <w:proofErr w:type="gramEnd"/>
    </w:p>
    <w:p w14:paraId="4D833605" w14:textId="3DBC3FC0" w:rsidR="00C65ED1" w:rsidRDefault="00C65ED1" w:rsidP="00C65ED1">
      <w:pPr>
        <w:jc w:val="both"/>
        <w:rPr>
          <w:i/>
          <w:iCs/>
          <w:color w:val="000000" w:themeColor="text1"/>
        </w:rPr>
      </w:pPr>
    </w:p>
    <w:p w14:paraId="79E66BBC" w14:textId="77777777" w:rsidR="00C65ED1" w:rsidRDefault="00C65ED1" w:rsidP="00C65ED1">
      <w:pPr>
        <w:jc w:val="both"/>
        <w:rPr>
          <w:i/>
          <w:iCs/>
          <w:color w:val="000000" w:themeColor="text1"/>
          <w:sz w:val="22"/>
          <w:szCs w:val="22"/>
        </w:rPr>
      </w:pPr>
    </w:p>
    <w:p w14:paraId="5E3D5FE0" w14:textId="07D211E2" w:rsidR="00EB2A7A" w:rsidRPr="00EB2A7A" w:rsidRDefault="00AC349B" w:rsidP="00663793">
      <w:pPr>
        <w:jc w:val="both"/>
        <w:rPr>
          <w:b/>
          <w:bCs/>
          <w:iCs/>
          <w:sz w:val="22"/>
          <w:szCs w:val="22"/>
        </w:rPr>
      </w:pPr>
      <w:r w:rsidRPr="00EB2A7A">
        <w:rPr>
          <w:b/>
          <w:bCs/>
          <w:iCs/>
          <w:sz w:val="22"/>
          <w:szCs w:val="22"/>
        </w:rPr>
        <w:t>RESPUESTA:</w:t>
      </w:r>
      <w:r w:rsidR="00EB2A7A" w:rsidRPr="00EB2A7A">
        <w:rPr>
          <w:b/>
          <w:bCs/>
          <w:iCs/>
          <w:sz w:val="22"/>
          <w:szCs w:val="22"/>
        </w:rPr>
        <w:t xml:space="preserve"> </w:t>
      </w:r>
      <w:r w:rsidR="00E34243">
        <w:rPr>
          <w:b/>
          <w:bCs/>
          <w:iCs/>
          <w:sz w:val="22"/>
          <w:szCs w:val="22"/>
        </w:rPr>
        <w:t>Ver adenda1</w:t>
      </w:r>
      <w:r w:rsidR="00FA28B6" w:rsidRPr="00EB2A7A">
        <w:rPr>
          <w:b/>
          <w:bCs/>
          <w:iCs/>
          <w:sz w:val="22"/>
          <w:szCs w:val="22"/>
        </w:rPr>
        <w:t xml:space="preserve"> </w:t>
      </w:r>
      <w:r w:rsidR="009F7CB6" w:rsidRPr="00EB2A7A">
        <w:rPr>
          <w:b/>
          <w:bCs/>
          <w:iCs/>
          <w:sz w:val="22"/>
          <w:szCs w:val="22"/>
        </w:rPr>
        <w:t xml:space="preserve"> </w:t>
      </w:r>
    </w:p>
    <w:p w14:paraId="3A76A35E" w14:textId="4B8C2268" w:rsidR="00AC349B" w:rsidRPr="00C65ED1" w:rsidRDefault="00EB2A7A" w:rsidP="00663793">
      <w:pPr>
        <w:jc w:val="both"/>
        <w:rPr>
          <w:i/>
          <w:iCs/>
          <w:color w:val="FF0000"/>
          <w:sz w:val="22"/>
          <w:szCs w:val="22"/>
        </w:rPr>
      </w:pPr>
      <w:r>
        <w:rPr>
          <w:b/>
          <w:bCs/>
          <w:iCs/>
          <w:color w:val="FF0000"/>
          <w:sz w:val="22"/>
          <w:szCs w:val="22"/>
        </w:rPr>
        <w:t xml:space="preserve">                        </w:t>
      </w:r>
    </w:p>
    <w:p w14:paraId="777190D3" w14:textId="538822A4" w:rsidR="00AC349B" w:rsidRPr="007E0056" w:rsidRDefault="00AC349B" w:rsidP="00663793">
      <w:pPr>
        <w:jc w:val="both"/>
        <w:rPr>
          <w:i/>
          <w:iCs/>
          <w:color w:val="000000" w:themeColor="text1"/>
          <w:sz w:val="22"/>
          <w:szCs w:val="22"/>
        </w:rPr>
      </w:pPr>
    </w:p>
    <w:p w14:paraId="1CC71A44" w14:textId="572ED873" w:rsidR="00862CF8" w:rsidRPr="007E0056" w:rsidRDefault="00862CF8" w:rsidP="00862CF8">
      <w:pPr>
        <w:jc w:val="both"/>
        <w:rPr>
          <w:b/>
          <w:bCs/>
          <w:lang w:val="es-MX"/>
        </w:rPr>
      </w:pPr>
      <w:r w:rsidRPr="007E0056">
        <w:rPr>
          <w:b/>
          <w:bCs/>
          <w:lang w:val="es-MX"/>
        </w:rPr>
        <w:t>Observación Nº</w:t>
      </w:r>
      <w:r>
        <w:rPr>
          <w:b/>
          <w:bCs/>
          <w:lang w:val="es-MX"/>
        </w:rPr>
        <w:t>2</w:t>
      </w:r>
      <w:r w:rsidRPr="007E0056">
        <w:rPr>
          <w:b/>
          <w:bCs/>
          <w:lang w:val="es-MX"/>
        </w:rPr>
        <w:t>.</w:t>
      </w:r>
    </w:p>
    <w:p w14:paraId="3FA90D3F" w14:textId="77777777" w:rsidR="00C65ED1" w:rsidRPr="007E0056" w:rsidRDefault="00C65ED1" w:rsidP="00C65ED1">
      <w:pPr>
        <w:jc w:val="both"/>
        <w:rPr>
          <w:b/>
          <w:bCs/>
          <w:color w:val="FF0000"/>
          <w:lang w:val="es-MX"/>
        </w:rPr>
      </w:pPr>
    </w:p>
    <w:p w14:paraId="536DF171" w14:textId="77777777" w:rsidR="00C65ED1" w:rsidRDefault="00C65ED1" w:rsidP="00C65ED1">
      <w:pPr>
        <w:jc w:val="both"/>
      </w:pPr>
      <w:r w:rsidRPr="007E0056">
        <w:t xml:space="preserve">El día </w:t>
      </w:r>
      <w:r>
        <w:t>30</w:t>
      </w:r>
      <w:r w:rsidRPr="007E0056">
        <w:t xml:space="preserve"> de ju</w:t>
      </w:r>
      <w:r>
        <w:t>l</w:t>
      </w:r>
      <w:r w:rsidRPr="007E0056">
        <w:t xml:space="preserve">io de 2021, dentro del plazo para presentar las observaciones y/o solicitar aclaraciones a </w:t>
      </w:r>
      <w:r>
        <w:t xml:space="preserve">en los términos de Referencia </w:t>
      </w:r>
      <w:r w:rsidRPr="007E0056">
        <w:t xml:space="preserve">para la invitación </w:t>
      </w:r>
      <w:r>
        <w:t>VA-020-2021</w:t>
      </w:r>
      <w:r w:rsidRPr="007E0056">
        <w:t xml:space="preserve">, se recibió observación de </w:t>
      </w:r>
      <w:r>
        <w:rPr>
          <w:b/>
          <w:bCs/>
        </w:rPr>
        <w:t>Felipe Arango</w:t>
      </w:r>
      <w:r w:rsidRPr="007E0056">
        <w:t xml:space="preserve">, mediante el correo electrónico: </w:t>
      </w:r>
      <w:hyperlink r:id="rId8" w:history="1">
        <w:r w:rsidRPr="00842DC8">
          <w:rPr>
            <w:rStyle w:val="Hipervnculo"/>
          </w:rPr>
          <w:t>felipe.arango@ingelectrica.com</w:t>
        </w:r>
      </w:hyperlink>
    </w:p>
    <w:p w14:paraId="4537F440" w14:textId="7B8B7F77" w:rsidR="00862CF8" w:rsidRDefault="00862CF8" w:rsidP="00A17A22">
      <w:pPr>
        <w:jc w:val="both"/>
        <w:rPr>
          <w:b/>
          <w:bCs/>
          <w:sz w:val="22"/>
          <w:szCs w:val="22"/>
          <w:lang w:val="es-MX"/>
        </w:rPr>
      </w:pPr>
    </w:p>
    <w:p w14:paraId="31A5E03B" w14:textId="77777777" w:rsidR="00862CF8" w:rsidRDefault="00862CF8" w:rsidP="00A17A22">
      <w:pPr>
        <w:jc w:val="both"/>
        <w:rPr>
          <w:b/>
          <w:bCs/>
          <w:sz w:val="22"/>
          <w:szCs w:val="22"/>
          <w:lang w:val="es-MX"/>
        </w:rPr>
      </w:pPr>
    </w:p>
    <w:p w14:paraId="402FFB19" w14:textId="77777777" w:rsidR="00C65ED1" w:rsidRPr="00C65ED1" w:rsidRDefault="00C65ED1" w:rsidP="00C65ED1">
      <w:pPr>
        <w:jc w:val="both"/>
        <w:rPr>
          <w:i/>
          <w:iCs/>
          <w:color w:val="000000" w:themeColor="text1"/>
        </w:rPr>
      </w:pPr>
      <w:r w:rsidRPr="00C65ED1">
        <w:rPr>
          <w:i/>
          <w:iCs/>
          <w:color w:val="000000" w:themeColor="text1"/>
        </w:rPr>
        <w:t>La entidad solicita en los términos de referencia, un capital de trabajo de 1.0 veces el presupuesto oficial.</w:t>
      </w:r>
    </w:p>
    <w:p w14:paraId="0BC0C4B4" w14:textId="77777777" w:rsidR="00C65ED1" w:rsidRPr="00C65ED1" w:rsidRDefault="00C65ED1" w:rsidP="00C65ED1">
      <w:pPr>
        <w:jc w:val="both"/>
        <w:rPr>
          <w:i/>
          <w:iCs/>
          <w:color w:val="000000" w:themeColor="text1"/>
        </w:rPr>
      </w:pPr>
    </w:p>
    <w:p w14:paraId="33698ADF" w14:textId="7D46DFF7" w:rsidR="009B546E" w:rsidRPr="00F16F30" w:rsidRDefault="00C65ED1" w:rsidP="00C65ED1">
      <w:pPr>
        <w:jc w:val="both"/>
        <w:rPr>
          <w:b/>
          <w:bCs/>
          <w:sz w:val="22"/>
          <w:szCs w:val="22"/>
          <w:lang w:val="es-MX"/>
        </w:rPr>
      </w:pPr>
      <w:r w:rsidRPr="00C65ED1">
        <w:rPr>
          <w:i/>
          <w:iCs/>
          <w:color w:val="000000" w:themeColor="text1"/>
        </w:rPr>
        <w:lastRenderedPageBreak/>
        <w:t>La solicitud es que se estipule un requerimiento de capital de trabajo menor, con el fin de dar mayor participación de oferentes, como se ha colocado en procesos anteriores.  Podría ser un 50 o 60 % del presupuesto oficial.</w:t>
      </w:r>
    </w:p>
    <w:p w14:paraId="7CE64D8F" w14:textId="77777777" w:rsidR="00F7257F" w:rsidRDefault="00F7257F" w:rsidP="00FC0860">
      <w:pPr>
        <w:rPr>
          <w:color w:val="FF0000"/>
          <w:sz w:val="22"/>
          <w:szCs w:val="22"/>
        </w:rPr>
      </w:pPr>
    </w:p>
    <w:p w14:paraId="1A2A3C3C" w14:textId="5D0DA63D" w:rsidR="00F7257F" w:rsidRDefault="00F7257F" w:rsidP="00C65ED1">
      <w:pPr>
        <w:jc w:val="both"/>
        <w:rPr>
          <w:b/>
          <w:bCs/>
          <w:iCs/>
          <w:sz w:val="22"/>
          <w:szCs w:val="22"/>
        </w:rPr>
      </w:pPr>
      <w:r w:rsidRPr="009F7CB6">
        <w:rPr>
          <w:b/>
          <w:bCs/>
          <w:iCs/>
          <w:sz w:val="22"/>
          <w:szCs w:val="22"/>
        </w:rPr>
        <w:t xml:space="preserve">RESPUESTA:  </w:t>
      </w:r>
      <w:r w:rsidR="009F7CB6" w:rsidRPr="009F7CB6">
        <w:rPr>
          <w:b/>
          <w:bCs/>
          <w:iCs/>
          <w:sz w:val="22"/>
          <w:szCs w:val="22"/>
        </w:rPr>
        <w:t>Ver adenda No1</w:t>
      </w:r>
    </w:p>
    <w:p w14:paraId="722E3DA6" w14:textId="73000C6D" w:rsidR="006E5102" w:rsidRDefault="006E5102" w:rsidP="00C65ED1">
      <w:pPr>
        <w:jc w:val="both"/>
        <w:rPr>
          <w:b/>
          <w:bCs/>
          <w:iCs/>
          <w:sz w:val="22"/>
          <w:szCs w:val="22"/>
        </w:rPr>
      </w:pPr>
    </w:p>
    <w:p w14:paraId="22167F1E" w14:textId="77777777" w:rsidR="006E5102" w:rsidRDefault="006E5102" w:rsidP="00FC0860">
      <w:pPr>
        <w:rPr>
          <w:color w:val="FF0000"/>
          <w:sz w:val="22"/>
          <w:szCs w:val="22"/>
        </w:rPr>
      </w:pPr>
    </w:p>
    <w:p w14:paraId="1F276A8E" w14:textId="77777777" w:rsidR="006E5102" w:rsidRDefault="006E5102" w:rsidP="00FC0860">
      <w:pPr>
        <w:rPr>
          <w:color w:val="FF0000"/>
          <w:sz w:val="22"/>
          <w:szCs w:val="22"/>
        </w:rPr>
      </w:pPr>
    </w:p>
    <w:p w14:paraId="69086699" w14:textId="183967F7" w:rsidR="00FC0860" w:rsidRPr="00585EE8" w:rsidRDefault="00FC0860" w:rsidP="00FC0860">
      <w:pPr>
        <w:rPr>
          <w:sz w:val="22"/>
          <w:szCs w:val="22"/>
        </w:rPr>
      </w:pPr>
      <w:r w:rsidRPr="00585EE8">
        <w:rPr>
          <w:sz w:val="22"/>
          <w:szCs w:val="22"/>
        </w:rPr>
        <w:t xml:space="preserve">Medellín, </w:t>
      </w:r>
      <w:r w:rsidR="00B02D70" w:rsidRPr="00585EE8">
        <w:rPr>
          <w:sz w:val="22"/>
          <w:szCs w:val="22"/>
        </w:rPr>
        <w:t xml:space="preserve">5 </w:t>
      </w:r>
      <w:r w:rsidRPr="00585EE8">
        <w:rPr>
          <w:sz w:val="22"/>
          <w:szCs w:val="22"/>
        </w:rPr>
        <w:t xml:space="preserve">de </w:t>
      </w:r>
      <w:r w:rsidR="00EB2A7A" w:rsidRPr="00585EE8">
        <w:rPr>
          <w:sz w:val="22"/>
          <w:szCs w:val="22"/>
        </w:rPr>
        <w:t xml:space="preserve">agosto </w:t>
      </w:r>
      <w:r w:rsidRPr="00585EE8">
        <w:rPr>
          <w:sz w:val="22"/>
          <w:szCs w:val="22"/>
        </w:rPr>
        <w:t>de 2021</w:t>
      </w:r>
    </w:p>
    <w:p w14:paraId="2F078E55" w14:textId="77777777" w:rsidR="00FC0860" w:rsidRPr="005924BD" w:rsidRDefault="00FC0860" w:rsidP="00FC0860">
      <w:pPr>
        <w:rPr>
          <w:b/>
          <w:sz w:val="22"/>
          <w:szCs w:val="22"/>
        </w:rPr>
      </w:pPr>
    </w:p>
    <w:p w14:paraId="2F74436F" w14:textId="77777777" w:rsidR="00FC0860" w:rsidRPr="005924BD" w:rsidRDefault="00FC0860" w:rsidP="00FC0860">
      <w:pPr>
        <w:rPr>
          <w:b/>
          <w:sz w:val="22"/>
          <w:szCs w:val="22"/>
        </w:rPr>
      </w:pPr>
    </w:p>
    <w:p w14:paraId="36FDF4F5" w14:textId="4FEC187D" w:rsidR="00FC0860" w:rsidRPr="005924BD" w:rsidRDefault="00FC0860" w:rsidP="00FC0860">
      <w:pPr>
        <w:rPr>
          <w:b/>
          <w:sz w:val="22"/>
          <w:szCs w:val="22"/>
        </w:rPr>
      </w:pPr>
      <w:r w:rsidRPr="005924BD">
        <w:rPr>
          <w:b/>
          <w:sz w:val="22"/>
          <w:szCs w:val="22"/>
        </w:rPr>
        <w:t>Equipo Técnico</w:t>
      </w:r>
    </w:p>
    <w:p w14:paraId="47AB312C" w14:textId="77777777" w:rsidR="00FC0860" w:rsidRPr="005924BD" w:rsidRDefault="00FC0860" w:rsidP="00FC0860">
      <w:pPr>
        <w:rPr>
          <w:b/>
          <w:sz w:val="22"/>
          <w:szCs w:val="22"/>
        </w:rPr>
      </w:pPr>
      <w:r w:rsidRPr="005924BD">
        <w:rPr>
          <w:b/>
          <w:sz w:val="22"/>
          <w:szCs w:val="22"/>
        </w:rPr>
        <w:t>División de Infraestructura Física</w:t>
      </w:r>
    </w:p>
    <w:p w14:paraId="0D8A3A7B" w14:textId="0F966F3B" w:rsidR="00FC0860" w:rsidRDefault="00FC0860" w:rsidP="00FC0860">
      <w:pPr>
        <w:rPr>
          <w:b/>
          <w:sz w:val="22"/>
          <w:szCs w:val="22"/>
        </w:rPr>
      </w:pPr>
      <w:r w:rsidRPr="005924BD">
        <w:rPr>
          <w:b/>
          <w:sz w:val="22"/>
          <w:szCs w:val="22"/>
        </w:rPr>
        <w:t>Universidad de Antioquia</w:t>
      </w:r>
    </w:p>
    <w:p w14:paraId="1935DCA3" w14:textId="425E2784" w:rsidR="00C16E22" w:rsidRDefault="00C16E22" w:rsidP="00FC0860">
      <w:pPr>
        <w:rPr>
          <w:b/>
          <w:sz w:val="22"/>
          <w:szCs w:val="22"/>
        </w:rPr>
      </w:pPr>
    </w:p>
    <w:p w14:paraId="049245B5" w14:textId="77777777" w:rsidR="00C16E22" w:rsidRDefault="00C16E22" w:rsidP="00C16E22">
      <w:pPr>
        <w:rPr>
          <w:rFonts w:ascii="Arial" w:eastAsia="Arial" w:hAnsi="Arial" w:cs="Arial"/>
          <w:sz w:val="18"/>
          <w:szCs w:val="18"/>
        </w:rPr>
      </w:pPr>
      <w:r>
        <w:rPr>
          <w:rFonts w:ascii="Arial" w:eastAsia="Arial" w:hAnsi="Arial" w:cs="Arial"/>
          <w:sz w:val="18"/>
          <w:szCs w:val="18"/>
        </w:rPr>
        <w:t>Revisó:</w:t>
      </w:r>
    </w:p>
    <w:p w14:paraId="7A88EBA5" w14:textId="77777777" w:rsidR="00C16E22" w:rsidRDefault="00C16E22" w:rsidP="00C16E22">
      <w:pPr>
        <w:rPr>
          <w:rFonts w:ascii="Arial" w:eastAsia="Arial" w:hAnsi="Arial" w:cs="Arial"/>
          <w:sz w:val="18"/>
          <w:szCs w:val="18"/>
        </w:rPr>
      </w:pPr>
    </w:p>
    <w:p w14:paraId="53A2E1DC" w14:textId="77777777" w:rsidR="0077652A" w:rsidRPr="0077652A" w:rsidRDefault="0077652A" w:rsidP="0077652A">
      <w:pPr>
        <w:spacing w:line="259" w:lineRule="auto"/>
        <w:rPr>
          <w:rFonts w:ascii="Arial" w:eastAsia="Arial" w:hAnsi="Arial" w:cs="Arial"/>
          <w:i/>
          <w:iCs/>
          <w:sz w:val="18"/>
          <w:szCs w:val="18"/>
          <w:lang w:eastAsia="es-CO"/>
        </w:rPr>
      </w:pPr>
      <w:bookmarkStart w:id="2" w:name="_heading=h.dzgbln973k1u" w:colFirst="0" w:colLast="0"/>
      <w:bookmarkEnd w:id="2"/>
      <w:r w:rsidRPr="0077652A">
        <w:rPr>
          <w:rFonts w:ascii="Arial" w:eastAsia="Arial" w:hAnsi="Arial" w:cs="Arial"/>
          <w:i/>
          <w:iCs/>
          <w:sz w:val="18"/>
          <w:szCs w:val="18"/>
          <w:lang w:eastAsia="es-CO"/>
        </w:rPr>
        <w:t>Revisó:</w:t>
      </w:r>
    </w:p>
    <w:p w14:paraId="2ABFA47E" w14:textId="77777777" w:rsidR="0077652A" w:rsidRPr="0077652A" w:rsidRDefault="0077652A" w:rsidP="0077652A">
      <w:pPr>
        <w:spacing w:line="259" w:lineRule="auto"/>
        <w:rPr>
          <w:rFonts w:ascii="Arial" w:eastAsia="Arial" w:hAnsi="Arial" w:cs="Arial"/>
          <w:i/>
          <w:iCs/>
          <w:sz w:val="18"/>
          <w:szCs w:val="18"/>
          <w:lang w:eastAsia="es-CO"/>
        </w:rPr>
      </w:pPr>
      <w:r w:rsidRPr="0077652A">
        <w:rPr>
          <w:rFonts w:ascii="Arial" w:eastAsia="Arial" w:hAnsi="Arial" w:cs="Arial"/>
          <w:i/>
          <w:iCs/>
          <w:sz w:val="18"/>
          <w:szCs w:val="18"/>
          <w:lang w:eastAsia="es-CO"/>
        </w:rPr>
        <w:t xml:space="preserve">Olga Ruth Zapata </w:t>
      </w:r>
      <w:proofErr w:type="spellStart"/>
      <w:r w:rsidRPr="0077652A">
        <w:rPr>
          <w:rFonts w:ascii="Arial" w:eastAsia="Arial" w:hAnsi="Arial" w:cs="Arial"/>
          <w:i/>
          <w:iCs/>
          <w:sz w:val="18"/>
          <w:szCs w:val="18"/>
          <w:lang w:eastAsia="es-CO"/>
        </w:rPr>
        <w:t>Zapata</w:t>
      </w:r>
      <w:proofErr w:type="spellEnd"/>
      <w:r w:rsidRPr="0077652A">
        <w:rPr>
          <w:rFonts w:ascii="Arial" w:eastAsia="Arial" w:hAnsi="Arial" w:cs="Arial"/>
          <w:i/>
          <w:iCs/>
          <w:sz w:val="18"/>
          <w:szCs w:val="18"/>
          <w:lang w:eastAsia="es-CO"/>
        </w:rPr>
        <w:t xml:space="preserve"> </w:t>
      </w:r>
    </w:p>
    <w:p w14:paraId="15163B03" w14:textId="77777777" w:rsidR="0077652A" w:rsidRPr="0077652A" w:rsidRDefault="0077652A" w:rsidP="0077652A">
      <w:pPr>
        <w:spacing w:line="259" w:lineRule="auto"/>
        <w:rPr>
          <w:rFonts w:ascii="Arial" w:eastAsia="Arial" w:hAnsi="Arial" w:cs="Arial"/>
          <w:i/>
          <w:iCs/>
          <w:sz w:val="18"/>
          <w:szCs w:val="18"/>
          <w:lang w:eastAsia="es-CO"/>
        </w:rPr>
      </w:pPr>
      <w:r w:rsidRPr="0077652A">
        <w:rPr>
          <w:rFonts w:ascii="Arial" w:eastAsia="Arial" w:hAnsi="Arial" w:cs="Arial"/>
          <w:i/>
          <w:iCs/>
          <w:sz w:val="18"/>
          <w:szCs w:val="18"/>
          <w:lang w:eastAsia="es-CO"/>
        </w:rPr>
        <w:t xml:space="preserve">Profesional Especializada 3 </w:t>
      </w:r>
    </w:p>
    <w:p w14:paraId="10E28F46" w14:textId="77777777" w:rsidR="0077652A" w:rsidRPr="0077652A" w:rsidRDefault="0077652A" w:rsidP="0077652A">
      <w:pPr>
        <w:spacing w:line="259" w:lineRule="auto"/>
        <w:rPr>
          <w:rFonts w:ascii="Arial" w:eastAsia="Arial" w:hAnsi="Arial" w:cs="Arial"/>
          <w:i/>
          <w:iCs/>
          <w:sz w:val="18"/>
          <w:szCs w:val="18"/>
          <w:lang w:eastAsia="es-CO"/>
        </w:rPr>
      </w:pPr>
      <w:r w:rsidRPr="0077652A">
        <w:rPr>
          <w:rFonts w:ascii="Arial" w:eastAsia="Arial" w:hAnsi="Arial" w:cs="Arial"/>
          <w:i/>
          <w:iCs/>
          <w:sz w:val="18"/>
          <w:szCs w:val="18"/>
          <w:lang w:eastAsia="es-CO"/>
        </w:rPr>
        <w:t>Unidad de Apoyo Jurídico en Contratos y Convenios</w:t>
      </w:r>
    </w:p>
    <w:p w14:paraId="5E9F3836" w14:textId="77777777" w:rsidR="0077652A" w:rsidRPr="0077652A" w:rsidRDefault="0077652A" w:rsidP="0077652A">
      <w:pPr>
        <w:spacing w:line="259" w:lineRule="auto"/>
        <w:rPr>
          <w:rFonts w:ascii="Arial" w:eastAsia="Arial" w:hAnsi="Arial" w:cs="Arial"/>
          <w:i/>
          <w:iCs/>
          <w:sz w:val="18"/>
          <w:szCs w:val="18"/>
          <w:lang w:eastAsia="es-CO"/>
        </w:rPr>
      </w:pPr>
      <w:r w:rsidRPr="0077652A">
        <w:rPr>
          <w:rFonts w:ascii="Arial" w:eastAsia="Arial" w:hAnsi="Arial" w:cs="Arial"/>
          <w:i/>
          <w:iCs/>
          <w:sz w:val="18"/>
          <w:szCs w:val="18"/>
          <w:lang w:eastAsia="es-CO"/>
        </w:rPr>
        <w:t>Dirección Jurídica</w:t>
      </w:r>
    </w:p>
    <w:p w14:paraId="0AF23DD4" w14:textId="77777777" w:rsidR="00FC0860" w:rsidRPr="009F7CB6" w:rsidRDefault="00FC0860" w:rsidP="00FC0860">
      <w:pPr>
        <w:jc w:val="both"/>
        <w:rPr>
          <w:sz w:val="22"/>
          <w:szCs w:val="22"/>
          <w:highlight w:val="yellow"/>
        </w:rPr>
      </w:pPr>
    </w:p>
    <w:p w14:paraId="6C48489D" w14:textId="77777777" w:rsidR="00801B9D" w:rsidRPr="00F16F30" w:rsidRDefault="00801B9D" w:rsidP="00801B9D">
      <w:pPr>
        <w:jc w:val="both"/>
        <w:rPr>
          <w:i/>
          <w:iCs/>
          <w:sz w:val="22"/>
          <w:szCs w:val="22"/>
        </w:rPr>
      </w:pPr>
    </w:p>
    <w:p w14:paraId="06E7DB52" w14:textId="07D586E0" w:rsidR="00801B9D" w:rsidRPr="00F16F30" w:rsidRDefault="00801B9D" w:rsidP="00801B9D">
      <w:pPr>
        <w:jc w:val="both"/>
        <w:rPr>
          <w:b/>
          <w:bCs/>
          <w:sz w:val="22"/>
          <w:szCs w:val="22"/>
          <w:lang w:val="es-MX"/>
        </w:rPr>
      </w:pPr>
    </w:p>
    <w:p w14:paraId="25A3E7B0" w14:textId="77777777" w:rsidR="00801B9D" w:rsidRPr="00F16F30" w:rsidRDefault="00801B9D" w:rsidP="00801B9D">
      <w:pPr>
        <w:jc w:val="both"/>
        <w:rPr>
          <w:i/>
          <w:iCs/>
          <w:sz w:val="22"/>
          <w:szCs w:val="22"/>
          <w:lang w:val="es-MX"/>
        </w:rPr>
      </w:pPr>
    </w:p>
    <w:sectPr w:rsidR="00801B9D" w:rsidRPr="00F16F30" w:rsidSect="00286FAD">
      <w:headerReference w:type="default" r:id="rId9"/>
      <w:pgSz w:w="12240" w:h="15840"/>
      <w:pgMar w:top="1672" w:right="1325"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E9D6C" w14:textId="77777777" w:rsidR="00BC4E5B" w:rsidRDefault="00BC4E5B" w:rsidP="0065327C">
      <w:r>
        <w:separator/>
      </w:r>
    </w:p>
  </w:endnote>
  <w:endnote w:type="continuationSeparator" w:id="0">
    <w:p w14:paraId="36CD4003" w14:textId="77777777" w:rsidR="00BC4E5B" w:rsidRDefault="00BC4E5B" w:rsidP="0065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AD4F6" w14:textId="77777777" w:rsidR="00BC4E5B" w:rsidRDefault="00BC4E5B" w:rsidP="0065327C">
      <w:r>
        <w:separator/>
      </w:r>
    </w:p>
  </w:footnote>
  <w:footnote w:type="continuationSeparator" w:id="0">
    <w:p w14:paraId="32B66532" w14:textId="77777777" w:rsidR="00BC4E5B" w:rsidRDefault="00BC4E5B" w:rsidP="00653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4FA2" w14:textId="77777777" w:rsidR="0065327C" w:rsidRDefault="0065327C">
    <w:pPr>
      <w:pStyle w:val="Encabezado"/>
    </w:pPr>
    <w:r>
      <w:rPr>
        <w:noProof/>
        <w:lang w:val="es-CO" w:eastAsia="es-CO"/>
      </w:rPr>
      <w:drawing>
        <wp:anchor distT="0" distB="0" distL="114300" distR="114300" simplePos="0" relativeHeight="251658240" behindDoc="0" locked="0" layoutInCell="1" allowOverlap="1" wp14:anchorId="6B2729DD" wp14:editId="413CE1E7">
          <wp:simplePos x="0" y="0"/>
          <wp:positionH relativeFrom="margin">
            <wp:posOffset>-25400</wp:posOffset>
          </wp:positionH>
          <wp:positionV relativeFrom="paragraph">
            <wp:posOffset>-220980</wp:posOffset>
          </wp:positionV>
          <wp:extent cx="2540635" cy="764540"/>
          <wp:effectExtent l="0" t="0" r="0" b="0"/>
          <wp:wrapSquare wrapText="bothSides"/>
          <wp:docPr id="42" name="Imagen 42" descr="D:\Google Drive\unidad de comunicaciones (1)\04-Operación\Banco de recursos multimedia\Escudos udea\Logos Unidades Académicas y Administrativas\07 Vicerrectoría Administrativa\Vicerrectoría Administrat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Google Drive\unidad de comunicaciones (1)\04-Operación\Banco de recursos multimedia\Escudos udea\Logos Unidades Académicas y Administrativas\07 Vicerrectoría Administrativa\Vicerrectoría Administrati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635" cy="764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A0C"/>
    <w:multiLevelType w:val="hybridMultilevel"/>
    <w:tmpl w:val="3F6A2A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C93FE1"/>
    <w:multiLevelType w:val="hybridMultilevel"/>
    <w:tmpl w:val="5AE43C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745820"/>
    <w:multiLevelType w:val="hybridMultilevel"/>
    <w:tmpl w:val="83F856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4435FB"/>
    <w:multiLevelType w:val="hybridMultilevel"/>
    <w:tmpl w:val="BE6AA062"/>
    <w:lvl w:ilvl="0" w:tplc="42A2927E">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F42E1"/>
    <w:multiLevelType w:val="hybridMultilevel"/>
    <w:tmpl w:val="27C29E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4E4786"/>
    <w:multiLevelType w:val="hybridMultilevel"/>
    <w:tmpl w:val="5998A1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8A3002"/>
    <w:multiLevelType w:val="hybridMultilevel"/>
    <w:tmpl w:val="3C4479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030055E"/>
    <w:multiLevelType w:val="hybridMultilevel"/>
    <w:tmpl w:val="22A44B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51A22AE"/>
    <w:multiLevelType w:val="hybridMultilevel"/>
    <w:tmpl w:val="FB6C0E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F28475E"/>
    <w:multiLevelType w:val="hybridMultilevel"/>
    <w:tmpl w:val="005072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C75C57"/>
    <w:multiLevelType w:val="hybridMultilevel"/>
    <w:tmpl w:val="5998A1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251554"/>
    <w:multiLevelType w:val="hybridMultilevel"/>
    <w:tmpl w:val="3410A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A5553"/>
    <w:multiLevelType w:val="hybridMultilevel"/>
    <w:tmpl w:val="FB3245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07542B"/>
    <w:multiLevelType w:val="hybridMultilevel"/>
    <w:tmpl w:val="555E8F5A"/>
    <w:lvl w:ilvl="0" w:tplc="12F6AD7E">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512D23"/>
    <w:multiLevelType w:val="hybridMultilevel"/>
    <w:tmpl w:val="E6F84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48319D"/>
    <w:multiLevelType w:val="hybridMultilevel"/>
    <w:tmpl w:val="56042828"/>
    <w:lvl w:ilvl="0" w:tplc="77E89422">
      <w:start w:val="4"/>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2737C8"/>
    <w:multiLevelType w:val="hybridMultilevel"/>
    <w:tmpl w:val="445831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0330510"/>
    <w:multiLevelType w:val="hybridMultilevel"/>
    <w:tmpl w:val="7FAEC8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B95640"/>
    <w:multiLevelType w:val="hybridMultilevel"/>
    <w:tmpl w:val="5998A1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C4698B"/>
    <w:multiLevelType w:val="hybridMultilevel"/>
    <w:tmpl w:val="5984A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A50009"/>
    <w:multiLevelType w:val="multilevel"/>
    <w:tmpl w:val="F1E0C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9C7F4C"/>
    <w:multiLevelType w:val="hybridMultilevel"/>
    <w:tmpl w:val="2DA8DFF8"/>
    <w:lvl w:ilvl="0" w:tplc="D32CF7C0">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64CE7D20"/>
    <w:multiLevelType w:val="hybridMultilevel"/>
    <w:tmpl w:val="031225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2B5D68"/>
    <w:multiLevelType w:val="hybridMultilevel"/>
    <w:tmpl w:val="BED6D168"/>
    <w:lvl w:ilvl="0" w:tplc="240A000F">
      <w:start w:val="2"/>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88F01CA"/>
    <w:multiLevelType w:val="hybridMultilevel"/>
    <w:tmpl w:val="555E8F5A"/>
    <w:lvl w:ilvl="0" w:tplc="12F6AD7E">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0BF0EA0"/>
    <w:multiLevelType w:val="hybridMultilevel"/>
    <w:tmpl w:val="62DC25B6"/>
    <w:lvl w:ilvl="0" w:tplc="E65E62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77274F"/>
    <w:multiLevelType w:val="hybridMultilevel"/>
    <w:tmpl w:val="80FA67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1D953FC"/>
    <w:multiLevelType w:val="multilevel"/>
    <w:tmpl w:val="85208C8C"/>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35C6E50"/>
    <w:multiLevelType w:val="multilevel"/>
    <w:tmpl w:val="DA64AEF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4984B58"/>
    <w:multiLevelType w:val="hybridMultilevel"/>
    <w:tmpl w:val="7CC06544"/>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76F0342E"/>
    <w:multiLevelType w:val="hybridMultilevel"/>
    <w:tmpl w:val="3C4479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A420880"/>
    <w:multiLevelType w:val="hybridMultilevel"/>
    <w:tmpl w:val="8D684816"/>
    <w:lvl w:ilvl="0" w:tplc="ACA4B162">
      <w:start w:val="1"/>
      <w:numFmt w:val="bullet"/>
      <w:lvlText w:val="-"/>
      <w:lvlJc w:val="left"/>
      <w:pPr>
        <w:ind w:left="720" w:hanging="360"/>
      </w:pPr>
      <w:rPr>
        <w:rFonts w:ascii="Arial" w:eastAsia="Times New Roman" w:hAnsi="Arial" w:cs="Arial" w:hint="default"/>
        <w: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4"/>
  </w:num>
  <w:num w:numId="4">
    <w:abstractNumId w:val="25"/>
  </w:num>
  <w:num w:numId="5">
    <w:abstractNumId w:val="21"/>
  </w:num>
  <w:num w:numId="6">
    <w:abstractNumId w:val="29"/>
  </w:num>
  <w:num w:numId="7">
    <w:abstractNumId w:val="19"/>
  </w:num>
  <w:num w:numId="8">
    <w:abstractNumId w:val="9"/>
  </w:num>
  <w:num w:numId="9">
    <w:abstractNumId w:val="2"/>
  </w:num>
  <w:num w:numId="10">
    <w:abstractNumId w:val="23"/>
  </w:num>
  <w:num w:numId="11">
    <w:abstractNumId w:val="20"/>
  </w:num>
  <w:num w:numId="12">
    <w:abstractNumId w:val="13"/>
  </w:num>
  <w:num w:numId="13">
    <w:abstractNumId w:val="24"/>
  </w:num>
  <w:num w:numId="14">
    <w:abstractNumId w:val="10"/>
  </w:num>
  <w:num w:numId="15">
    <w:abstractNumId w:val="17"/>
  </w:num>
  <w:num w:numId="16">
    <w:abstractNumId w:val="18"/>
  </w:num>
  <w:num w:numId="17">
    <w:abstractNumId w:val="16"/>
  </w:num>
  <w:num w:numId="18">
    <w:abstractNumId w:val="6"/>
  </w:num>
  <w:num w:numId="19">
    <w:abstractNumId w:val="26"/>
  </w:num>
  <w:num w:numId="20">
    <w:abstractNumId w:val="5"/>
  </w:num>
  <w:num w:numId="21">
    <w:abstractNumId w:val="28"/>
  </w:num>
  <w:num w:numId="22">
    <w:abstractNumId w:val="30"/>
  </w:num>
  <w:num w:numId="23">
    <w:abstractNumId w:val="22"/>
  </w:num>
  <w:num w:numId="24">
    <w:abstractNumId w:val="12"/>
  </w:num>
  <w:num w:numId="25">
    <w:abstractNumId w:val="4"/>
  </w:num>
  <w:num w:numId="26">
    <w:abstractNumId w:val="31"/>
  </w:num>
  <w:num w:numId="27">
    <w:abstractNumId w:val="1"/>
  </w:num>
  <w:num w:numId="28">
    <w:abstractNumId w:val="0"/>
  </w:num>
  <w:num w:numId="29">
    <w:abstractNumId w:val="3"/>
  </w:num>
  <w:num w:numId="30">
    <w:abstractNumId w:val="27"/>
  </w:num>
  <w:num w:numId="31">
    <w:abstractNumId w:val="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2EC"/>
    <w:rsid w:val="00000F8D"/>
    <w:rsid w:val="00007F88"/>
    <w:rsid w:val="00017C3F"/>
    <w:rsid w:val="00033750"/>
    <w:rsid w:val="00044AB2"/>
    <w:rsid w:val="000461B1"/>
    <w:rsid w:val="0004689D"/>
    <w:rsid w:val="000475FD"/>
    <w:rsid w:val="0005045A"/>
    <w:rsid w:val="00060ACD"/>
    <w:rsid w:val="00063CDD"/>
    <w:rsid w:val="0009173F"/>
    <w:rsid w:val="00091AB1"/>
    <w:rsid w:val="00092000"/>
    <w:rsid w:val="00095670"/>
    <w:rsid w:val="000A6ECD"/>
    <w:rsid w:val="000B303A"/>
    <w:rsid w:val="000B57BB"/>
    <w:rsid w:val="000C0FC9"/>
    <w:rsid w:val="000C195E"/>
    <w:rsid w:val="000C7777"/>
    <w:rsid w:val="000D2FAC"/>
    <w:rsid w:val="000E35A2"/>
    <w:rsid w:val="000E641D"/>
    <w:rsid w:val="00112DCF"/>
    <w:rsid w:val="0011395B"/>
    <w:rsid w:val="00120DDA"/>
    <w:rsid w:val="00125D69"/>
    <w:rsid w:val="00133ED7"/>
    <w:rsid w:val="00137E90"/>
    <w:rsid w:val="00143A1C"/>
    <w:rsid w:val="00146A17"/>
    <w:rsid w:val="001512FF"/>
    <w:rsid w:val="00153AD3"/>
    <w:rsid w:val="00156B81"/>
    <w:rsid w:val="00157E10"/>
    <w:rsid w:val="001676A6"/>
    <w:rsid w:val="00185F58"/>
    <w:rsid w:val="00187932"/>
    <w:rsid w:val="0019238A"/>
    <w:rsid w:val="00197272"/>
    <w:rsid w:val="001B7900"/>
    <w:rsid w:val="001C60F2"/>
    <w:rsid w:val="001E5085"/>
    <w:rsid w:val="001F1380"/>
    <w:rsid w:val="00214C39"/>
    <w:rsid w:val="002157F7"/>
    <w:rsid w:val="00215D86"/>
    <w:rsid w:val="00225D70"/>
    <w:rsid w:val="00246F1B"/>
    <w:rsid w:val="00260011"/>
    <w:rsid w:val="00264207"/>
    <w:rsid w:val="00266F84"/>
    <w:rsid w:val="0028459E"/>
    <w:rsid w:val="00286FAD"/>
    <w:rsid w:val="00287344"/>
    <w:rsid w:val="00290FEE"/>
    <w:rsid w:val="0029452B"/>
    <w:rsid w:val="0029578E"/>
    <w:rsid w:val="002C665D"/>
    <w:rsid w:val="002C6F74"/>
    <w:rsid w:val="002D3151"/>
    <w:rsid w:val="002E2EAA"/>
    <w:rsid w:val="002E42C7"/>
    <w:rsid w:val="002F29D2"/>
    <w:rsid w:val="002F5598"/>
    <w:rsid w:val="00315100"/>
    <w:rsid w:val="00320091"/>
    <w:rsid w:val="00321EA8"/>
    <w:rsid w:val="003265D9"/>
    <w:rsid w:val="00331092"/>
    <w:rsid w:val="003416C6"/>
    <w:rsid w:val="00351AD8"/>
    <w:rsid w:val="0035707F"/>
    <w:rsid w:val="003804CE"/>
    <w:rsid w:val="003805D9"/>
    <w:rsid w:val="00381365"/>
    <w:rsid w:val="00383F5E"/>
    <w:rsid w:val="00387225"/>
    <w:rsid w:val="00392E4B"/>
    <w:rsid w:val="003A2C71"/>
    <w:rsid w:val="003A6B6F"/>
    <w:rsid w:val="003B0A58"/>
    <w:rsid w:val="003B5906"/>
    <w:rsid w:val="003C532D"/>
    <w:rsid w:val="003E35FA"/>
    <w:rsid w:val="003E3C55"/>
    <w:rsid w:val="003E63F6"/>
    <w:rsid w:val="003F1530"/>
    <w:rsid w:val="003F26E2"/>
    <w:rsid w:val="003F5B2E"/>
    <w:rsid w:val="003F641C"/>
    <w:rsid w:val="003F7CD1"/>
    <w:rsid w:val="0040435C"/>
    <w:rsid w:val="004078D8"/>
    <w:rsid w:val="00414346"/>
    <w:rsid w:val="00423B8E"/>
    <w:rsid w:val="00432EF8"/>
    <w:rsid w:val="0046142C"/>
    <w:rsid w:val="0046260C"/>
    <w:rsid w:val="004638A1"/>
    <w:rsid w:val="00466092"/>
    <w:rsid w:val="0046757B"/>
    <w:rsid w:val="00472094"/>
    <w:rsid w:val="004A0E6A"/>
    <w:rsid w:val="004A6B42"/>
    <w:rsid w:val="004B4AA5"/>
    <w:rsid w:val="004B6A1E"/>
    <w:rsid w:val="004C1AC1"/>
    <w:rsid w:val="004D4344"/>
    <w:rsid w:val="004F027C"/>
    <w:rsid w:val="004F35DB"/>
    <w:rsid w:val="005024AF"/>
    <w:rsid w:val="00502B46"/>
    <w:rsid w:val="00506106"/>
    <w:rsid w:val="00513E11"/>
    <w:rsid w:val="00523E31"/>
    <w:rsid w:val="005247A9"/>
    <w:rsid w:val="00527591"/>
    <w:rsid w:val="00547964"/>
    <w:rsid w:val="00552537"/>
    <w:rsid w:val="00560443"/>
    <w:rsid w:val="0056193C"/>
    <w:rsid w:val="005653BF"/>
    <w:rsid w:val="00565DCB"/>
    <w:rsid w:val="00573899"/>
    <w:rsid w:val="00575977"/>
    <w:rsid w:val="00575F99"/>
    <w:rsid w:val="00581222"/>
    <w:rsid w:val="00585EE8"/>
    <w:rsid w:val="00586CEC"/>
    <w:rsid w:val="005924BD"/>
    <w:rsid w:val="005A2F32"/>
    <w:rsid w:val="005A60B4"/>
    <w:rsid w:val="005A6874"/>
    <w:rsid w:val="005A6A27"/>
    <w:rsid w:val="005C4BC8"/>
    <w:rsid w:val="005D19EF"/>
    <w:rsid w:val="005D1ACB"/>
    <w:rsid w:val="005D65FB"/>
    <w:rsid w:val="005E4851"/>
    <w:rsid w:val="005F3E75"/>
    <w:rsid w:val="005F79F2"/>
    <w:rsid w:val="006067D6"/>
    <w:rsid w:val="006074B2"/>
    <w:rsid w:val="00610F9A"/>
    <w:rsid w:val="00613A56"/>
    <w:rsid w:val="0062112F"/>
    <w:rsid w:val="00625085"/>
    <w:rsid w:val="00630ED3"/>
    <w:rsid w:val="006350C6"/>
    <w:rsid w:val="0063731F"/>
    <w:rsid w:val="00637C63"/>
    <w:rsid w:val="00650FDA"/>
    <w:rsid w:val="00652769"/>
    <w:rsid w:val="0065327C"/>
    <w:rsid w:val="0066030E"/>
    <w:rsid w:val="00663793"/>
    <w:rsid w:val="00674C23"/>
    <w:rsid w:val="00683E2E"/>
    <w:rsid w:val="006B333C"/>
    <w:rsid w:val="006B346F"/>
    <w:rsid w:val="006B51D4"/>
    <w:rsid w:val="006B607C"/>
    <w:rsid w:val="006B770C"/>
    <w:rsid w:val="006B7BC7"/>
    <w:rsid w:val="006C192F"/>
    <w:rsid w:val="006D27CD"/>
    <w:rsid w:val="006D2D33"/>
    <w:rsid w:val="006E5102"/>
    <w:rsid w:val="00703185"/>
    <w:rsid w:val="00707923"/>
    <w:rsid w:val="00714E96"/>
    <w:rsid w:val="00716172"/>
    <w:rsid w:val="00716F94"/>
    <w:rsid w:val="00721BF6"/>
    <w:rsid w:val="007226A6"/>
    <w:rsid w:val="0072273F"/>
    <w:rsid w:val="007745B7"/>
    <w:rsid w:val="0077652A"/>
    <w:rsid w:val="007809F6"/>
    <w:rsid w:val="007933DB"/>
    <w:rsid w:val="007A02AB"/>
    <w:rsid w:val="007A25B1"/>
    <w:rsid w:val="007A6FB6"/>
    <w:rsid w:val="007B5414"/>
    <w:rsid w:val="007B579C"/>
    <w:rsid w:val="007C16CF"/>
    <w:rsid w:val="007D15AA"/>
    <w:rsid w:val="007D6005"/>
    <w:rsid w:val="007E0056"/>
    <w:rsid w:val="007E19FC"/>
    <w:rsid w:val="007E2D0A"/>
    <w:rsid w:val="007E312C"/>
    <w:rsid w:val="00801B9D"/>
    <w:rsid w:val="00807A03"/>
    <w:rsid w:val="00814E1A"/>
    <w:rsid w:val="00820374"/>
    <w:rsid w:val="00832F90"/>
    <w:rsid w:val="00836778"/>
    <w:rsid w:val="00844000"/>
    <w:rsid w:val="00862CF8"/>
    <w:rsid w:val="00863A12"/>
    <w:rsid w:val="00872B4F"/>
    <w:rsid w:val="00876A16"/>
    <w:rsid w:val="00885E29"/>
    <w:rsid w:val="008874CC"/>
    <w:rsid w:val="008914BF"/>
    <w:rsid w:val="00891CD2"/>
    <w:rsid w:val="0089641A"/>
    <w:rsid w:val="008C5BB4"/>
    <w:rsid w:val="008D3400"/>
    <w:rsid w:val="008D41D5"/>
    <w:rsid w:val="008D608D"/>
    <w:rsid w:val="008E066E"/>
    <w:rsid w:val="008E146C"/>
    <w:rsid w:val="008E3A9D"/>
    <w:rsid w:val="008E44D4"/>
    <w:rsid w:val="008E6ED0"/>
    <w:rsid w:val="008F089C"/>
    <w:rsid w:val="008F58E5"/>
    <w:rsid w:val="009161AC"/>
    <w:rsid w:val="009175EA"/>
    <w:rsid w:val="0094517E"/>
    <w:rsid w:val="0094590D"/>
    <w:rsid w:val="00945B99"/>
    <w:rsid w:val="009555EE"/>
    <w:rsid w:val="0096648A"/>
    <w:rsid w:val="00967A4E"/>
    <w:rsid w:val="009756FA"/>
    <w:rsid w:val="00977FED"/>
    <w:rsid w:val="00991371"/>
    <w:rsid w:val="009B1B38"/>
    <w:rsid w:val="009B3C55"/>
    <w:rsid w:val="009B41D0"/>
    <w:rsid w:val="009B546E"/>
    <w:rsid w:val="009B6ADB"/>
    <w:rsid w:val="009C08F8"/>
    <w:rsid w:val="009C267D"/>
    <w:rsid w:val="009D3162"/>
    <w:rsid w:val="009D6E86"/>
    <w:rsid w:val="009E27B5"/>
    <w:rsid w:val="009E48D8"/>
    <w:rsid w:val="009F232D"/>
    <w:rsid w:val="009F2C0C"/>
    <w:rsid w:val="009F7135"/>
    <w:rsid w:val="009F7CB6"/>
    <w:rsid w:val="00A17A22"/>
    <w:rsid w:val="00A212F8"/>
    <w:rsid w:val="00A2682F"/>
    <w:rsid w:val="00A40735"/>
    <w:rsid w:val="00A47FC0"/>
    <w:rsid w:val="00A51C11"/>
    <w:rsid w:val="00A565F4"/>
    <w:rsid w:val="00A64E6B"/>
    <w:rsid w:val="00A738E7"/>
    <w:rsid w:val="00A750E6"/>
    <w:rsid w:val="00A82833"/>
    <w:rsid w:val="00A908E0"/>
    <w:rsid w:val="00A916AE"/>
    <w:rsid w:val="00AA183D"/>
    <w:rsid w:val="00AC349B"/>
    <w:rsid w:val="00AE6B1D"/>
    <w:rsid w:val="00AE71A9"/>
    <w:rsid w:val="00AF24CD"/>
    <w:rsid w:val="00AF4E0B"/>
    <w:rsid w:val="00B00E51"/>
    <w:rsid w:val="00B00F7A"/>
    <w:rsid w:val="00B02D70"/>
    <w:rsid w:val="00B200E2"/>
    <w:rsid w:val="00B206B2"/>
    <w:rsid w:val="00B220C4"/>
    <w:rsid w:val="00B22B4E"/>
    <w:rsid w:val="00B22EC7"/>
    <w:rsid w:val="00B310E5"/>
    <w:rsid w:val="00B41DFB"/>
    <w:rsid w:val="00B4349D"/>
    <w:rsid w:val="00B52A1D"/>
    <w:rsid w:val="00B72D95"/>
    <w:rsid w:val="00B74BE4"/>
    <w:rsid w:val="00B9482B"/>
    <w:rsid w:val="00BB0989"/>
    <w:rsid w:val="00BB4C90"/>
    <w:rsid w:val="00BC1615"/>
    <w:rsid w:val="00BC3464"/>
    <w:rsid w:val="00BC4E5B"/>
    <w:rsid w:val="00BC7216"/>
    <w:rsid w:val="00BD3D68"/>
    <w:rsid w:val="00BD42AE"/>
    <w:rsid w:val="00BD7C59"/>
    <w:rsid w:val="00BF3EE8"/>
    <w:rsid w:val="00BF5EA3"/>
    <w:rsid w:val="00C02B10"/>
    <w:rsid w:val="00C11A50"/>
    <w:rsid w:val="00C16E22"/>
    <w:rsid w:val="00C204F3"/>
    <w:rsid w:val="00C20604"/>
    <w:rsid w:val="00C20ABD"/>
    <w:rsid w:val="00C220F9"/>
    <w:rsid w:val="00C2556C"/>
    <w:rsid w:val="00C312EC"/>
    <w:rsid w:val="00C32C47"/>
    <w:rsid w:val="00C335CB"/>
    <w:rsid w:val="00C368BC"/>
    <w:rsid w:val="00C5281A"/>
    <w:rsid w:val="00C55B1B"/>
    <w:rsid w:val="00C63341"/>
    <w:rsid w:val="00C6400E"/>
    <w:rsid w:val="00C65ED1"/>
    <w:rsid w:val="00C73826"/>
    <w:rsid w:val="00C7606B"/>
    <w:rsid w:val="00C767AA"/>
    <w:rsid w:val="00C92A17"/>
    <w:rsid w:val="00CB3AAF"/>
    <w:rsid w:val="00CC7849"/>
    <w:rsid w:val="00CD582E"/>
    <w:rsid w:val="00CD707F"/>
    <w:rsid w:val="00CD7263"/>
    <w:rsid w:val="00CE3DD8"/>
    <w:rsid w:val="00CE7129"/>
    <w:rsid w:val="00CF031C"/>
    <w:rsid w:val="00CF18C2"/>
    <w:rsid w:val="00CF1DC6"/>
    <w:rsid w:val="00D12962"/>
    <w:rsid w:val="00D23BB6"/>
    <w:rsid w:val="00D31107"/>
    <w:rsid w:val="00D33677"/>
    <w:rsid w:val="00D35EC7"/>
    <w:rsid w:val="00D367E5"/>
    <w:rsid w:val="00D43EAB"/>
    <w:rsid w:val="00D623F6"/>
    <w:rsid w:val="00D62436"/>
    <w:rsid w:val="00D62926"/>
    <w:rsid w:val="00D63DE9"/>
    <w:rsid w:val="00D70AD4"/>
    <w:rsid w:val="00D7148D"/>
    <w:rsid w:val="00D726BA"/>
    <w:rsid w:val="00D77C4C"/>
    <w:rsid w:val="00D96E0E"/>
    <w:rsid w:val="00DB000B"/>
    <w:rsid w:val="00DB7815"/>
    <w:rsid w:val="00DC0CDF"/>
    <w:rsid w:val="00DC6BDE"/>
    <w:rsid w:val="00DD069D"/>
    <w:rsid w:val="00DD1D33"/>
    <w:rsid w:val="00DE0F85"/>
    <w:rsid w:val="00E010AC"/>
    <w:rsid w:val="00E033F5"/>
    <w:rsid w:val="00E2028B"/>
    <w:rsid w:val="00E2405D"/>
    <w:rsid w:val="00E25A07"/>
    <w:rsid w:val="00E264B5"/>
    <w:rsid w:val="00E3347F"/>
    <w:rsid w:val="00E34243"/>
    <w:rsid w:val="00E3445C"/>
    <w:rsid w:val="00E40347"/>
    <w:rsid w:val="00E419D4"/>
    <w:rsid w:val="00E428FC"/>
    <w:rsid w:val="00E962C1"/>
    <w:rsid w:val="00EA128B"/>
    <w:rsid w:val="00EA16B0"/>
    <w:rsid w:val="00EA1F30"/>
    <w:rsid w:val="00EA256C"/>
    <w:rsid w:val="00EA32A1"/>
    <w:rsid w:val="00EA3341"/>
    <w:rsid w:val="00EA6A63"/>
    <w:rsid w:val="00EB2A7A"/>
    <w:rsid w:val="00EC3C04"/>
    <w:rsid w:val="00ED217A"/>
    <w:rsid w:val="00EF272D"/>
    <w:rsid w:val="00F004B3"/>
    <w:rsid w:val="00F02015"/>
    <w:rsid w:val="00F07BAD"/>
    <w:rsid w:val="00F111D0"/>
    <w:rsid w:val="00F16F30"/>
    <w:rsid w:val="00F211D1"/>
    <w:rsid w:val="00F24C97"/>
    <w:rsid w:val="00F32217"/>
    <w:rsid w:val="00F326B3"/>
    <w:rsid w:val="00F40454"/>
    <w:rsid w:val="00F53169"/>
    <w:rsid w:val="00F53B40"/>
    <w:rsid w:val="00F62944"/>
    <w:rsid w:val="00F62CBF"/>
    <w:rsid w:val="00F7257F"/>
    <w:rsid w:val="00F73CDA"/>
    <w:rsid w:val="00F938D9"/>
    <w:rsid w:val="00FA18D2"/>
    <w:rsid w:val="00FA28B6"/>
    <w:rsid w:val="00FB4BE9"/>
    <w:rsid w:val="00FB5EF3"/>
    <w:rsid w:val="00FC0860"/>
    <w:rsid w:val="00FD0124"/>
    <w:rsid w:val="00FE16E8"/>
    <w:rsid w:val="00FE6C62"/>
    <w:rsid w:val="00FE7206"/>
    <w:rsid w:val="00FF0C57"/>
    <w:rsid w:val="00FF1477"/>
    <w:rsid w:val="00FF1E66"/>
    <w:rsid w:val="00FF2943"/>
    <w:rsid w:val="00FF5C20"/>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F374B"/>
  <w15:chartTrackingRefBased/>
  <w15:docId w15:val="{35366E17-A1A8-49F3-A92B-CB5520F5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57B"/>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next w:val="Normal"/>
    <w:link w:val="Ttulo2Car"/>
    <w:uiPriority w:val="9"/>
    <w:semiHidden/>
    <w:unhideWhenUsed/>
    <w:qFormat/>
    <w:rsid w:val="004675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29452B"/>
    <w:pPr>
      <w:spacing w:before="100" w:beforeAutospacing="1" w:after="100" w:afterAutospacing="1"/>
      <w:outlineLvl w:val="2"/>
    </w:pPr>
    <w:rPr>
      <w:b/>
      <w:bCs/>
      <w:sz w:val="27"/>
      <w:szCs w:val="27"/>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312EC"/>
    <w:pPr>
      <w:spacing w:after="160" w:line="259" w:lineRule="auto"/>
      <w:ind w:left="720"/>
      <w:contextualSpacing/>
    </w:pPr>
    <w:rPr>
      <w:rFonts w:asciiTheme="minorHAnsi" w:eastAsiaTheme="minorHAnsi" w:hAnsiTheme="minorHAnsi" w:cstheme="minorBidi"/>
      <w:sz w:val="22"/>
      <w:szCs w:val="22"/>
      <w:lang w:val="es-ES" w:eastAsia="en-US"/>
    </w:rPr>
  </w:style>
  <w:style w:type="paragraph" w:styleId="Encabezado">
    <w:name w:val="header"/>
    <w:basedOn w:val="Normal"/>
    <w:link w:val="EncabezadoCar"/>
    <w:uiPriority w:val="99"/>
    <w:unhideWhenUsed/>
    <w:rsid w:val="0065327C"/>
    <w:pPr>
      <w:tabs>
        <w:tab w:val="center" w:pos="4419"/>
        <w:tab w:val="right" w:pos="8838"/>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65327C"/>
  </w:style>
  <w:style w:type="paragraph" w:styleId="Piedepgina">
    <w:name w:val="footer"/>
    <w:basedOn w:val="Normal"/>
    <w:link w:val="PiedepginaCar"/>
    <w:uiPriority w:val="99"/>
    <w:unhideWhenUsed/>
    <w:rsid w:val="0065327C"/>
    <w:pPr>
      <w:tabs>
        <w:tab w:val="center" w:pos="4419"/>
        <w:tab w:val="right" w:pos="8838"/>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65327C"/>
  </w:style>
  <w:style w:type="character" w:styleId="Hipervnculo">
    <w:name w:val="Hyperlink"/>
    <w:basedOn w:val="Fuentedeprrafopredeter"/>
    <w:uiPriority w:val="99"/>
    <w:unhideWhenUsed/>
    <w:rsid w:val="00CE7129"/>
    <w:rPr>
      <w:color w:val="0563C1" w:themeColor="hyperlink"/>
      <w:u w:val="single"/>
    </w:rPr>
  </w:style>
  <w:style w:type="character" w:customStyle="1" w:styleId="Mencinsinresolver1">
    <w:name w:val="Mención sin resolver1"/>
    <w:basedOn w:val="Fuentedeprrafopredeter"/>
    <w:uiPriority w:val="99"/>
    <w:semiHidden/>
    <w:unhideWhenUsed/>
    <w:rsid w:val="00CE7129"/>
    <w:rPr>
      <w:color w:val="605E5C"/>
      <w:shd w:val="clear" w:color="auto" w:fill="E1DFDD"/>
    </w:rPr>
  </w:style>
  <w:style w:type="character" w:styleId="Textoennegrita">
    <w:name w:val="Strong"/>
    <w:basedOn w:val="Fuentedeprrafopredeter"/>
    <w:uiPriority w:val="22"/>
    <w:qFormat/>
    <w:rsid w:val="0063731F"/>
    <w:rPr>
      <w:b/>
      <w:bCs/>
    </w:rPr>
  </w:style>
  <w:style w:type="paragraph" w:customStyle="1" w:styleId="rtejustify">
    <w:name w:val="rtejustify"/>
    <w:basedOn w:val="Normal"/>
    <w:rsid w:val="0063731F"/>
    <w:pPr>
      <w:spacing w:before="100" w:beforeAutospacing="1" w:after="100" w:afterAutospacing="1"/>
    </w:pPr>
    <w:rPr>
      <w:lang w:val="en-US" w:eastAsia="en-US"/>
    </w:rPr>
  </w:style>
  <w:style w:type="table" w:styleId="Tablaconcuadrcula">
    <w:name w:val="Table Grid"/>
    <w:basedOn w:val="Tablanormal"/>
    <w:uiPriority w:val="39"/>
    <w:rsid w:val="003B5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29452B"/>
    <w:rPr>
      <w:rFonts w:ascii="Times New Roman" w:eastAsia="Times New Roman" w:hAnsi="Times New Roman" w:cs="Times New Roman"/>
      <w:b/>
      <w:bCs/>
      <w:sz w:val="27"/>
      <w:szCs w:val="27"/>
      <w:lang w:val="en-US"/>
    </w:rPr>
  </w:style>
  <w:style w:type="character" w:customStyle="1" w:styleId="go">
    <w:name w:val="go"/>
    <w:basedOn w:val="Fuentedeprrafopredeter"/>
    <w:rsid w:val="0029452B"/>
  </w:style>
  <w:style w:type="character" w:styleId="Refdecomentario">
    <w:name w:val="annotation reference"/>
    <w:basedOn w:val="Fuentedeprrafopredeter"/>
    <w:uiPriority w:val="99"/>
    <w:semiHidden/>
    <w:unhideWhenUsed/>
    <w:rsid w:val="00007F88"/>
    <w:rPr>
      <w:sz w:val="16"/>
      <w:szCs w:val="16"/>
    </w:rPr>
  </w:style>
  <w:style w:type="paragraph" w:styleId="Textocomentario">
    <w:name w:val="annotation text"/>
    <w:basedOn w:val="Normal"/>
    <w:link w:val="TextocomentarioCar"/>
    <w:uiPriority w:val="99"/>
    <w:semiHidden/>
    <w:unhideWhenUsed/>
    <w:rsid w:val="00007F88"/>
    <w:pPr>
      <w:spacing w:after="160"/>
    </w:pPr>
    <w:rPr>
      <w:rFonts w:asciiTheme="minorHAnsi" w:eastAsiaTheme="minorHAnsi" w:hAnsiTheme="minorHAnsi" w:cstheme="minorBidi"/>
      <w:sz w:val="20"/>
      <w:szCs w:val="20"/>
      <w:lang w:val="es-ES" w:eastAsia="en-US"/>
    </w:rPr>
  </w:style>
  <w:style w:type="character" w:customStyle="1" w:styleId="TextocomentarioCar">
    <w:name w:val="Texto comentario Car"/>
    <w:basedOn w:val="Fuentedeprrafopredeter"/>
    <w:link w:val="Textocomentario"/>
    <w:uiPriority w:val="99"/>
    <w:semiHidden/>
    <w:rsid w:val="00007F88"/>
    <w:rPr>
      <w:sz w:val="20"/>
      <w:szCs w:val="20"/>
    </w:rPr>
  </w:style>
  <w:style w:type="paragraph" w:styleId="Asuntodelcomentario">
    <w:name w:val="annotation subject"/>
    <w:basedOn w:val="Textocomentario"/>
    <w:next w:val="Textocomentario"/>
    <w:link w:val="AsuntodelcomentarioCar"/>
    <w:uiPriority w:val="99"/>
    <w:semiHidden/>
    <w:unhideWhenUsed/>
    <w:rsid w:val="00007F88"/>
    <w:rPr>
      <w:b/>
      <w:bCs/>
    </w:rPr>
  </w:style>
  <w:style w:type="character" w:customStyle="1" w:styleId="AsuntodelcomentarioCar">
    <w:name w:val="Asunto del comentario Car"/>
    <w:basedOn w:val="TextocomentarioCar"/>
    <w:link w:val="Asuntodelcomentario"/>
    <w:uiPriority w:val="99"/>
    <w:semiHidden/>
    <w:rsid w:val="00007F88"/>
    <w:rPr>
      <w:b/>
      <w:bCs/>
      <w:sz w:val="20"/>
      <w:szCs w:val="20"/>
    </w:rPr>
  </w:style>
  <w:style w:type="paragraph" w:styleId="Textodeglobo">
    <w:name w:val="Balloon Text"/>
    <w:basedOn w:val="Normal"/>
    <w:link w:val="TextodegloboCar"/>
    <w:uiPriority w:val="99"/>
    <w:semiHidden/>
    <w:unhideWhenUsed/>
    <w:rsid w:val="00007F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7F88"/>
    <w:rPr>
      <w:rFonts w:ascii="Segoe UI" w:hAnsi="Segoe UI" w:cs="Segoe UI"/>
      <w:sz w:val="18"/>
      <w:szCs w:val="18"/>
    </w:rPr>
  </w:style>
  <w:style w:type="character" w:customStyle="1" w:styleId="gd">
    <w:name w:val="gd"/>
    <w:basedOn w:val="Fuentedeprrafopredeter"/>
    <w:rsid w:val="00033750"/>
  </w:style>
  <w:style w:type="paragraph" w:customStyle="1" w:styleId="Default">
    <w:name w:val="Default"/>
    <w:rsid w:val="005C4BC8"/>
    <w:pPr>
      <w:autoSpaceDE w:val="0"/>
      <w:autoSpaceDN w:val="0"/>
      <w:adjustRightInd w:val="0"/>
      <w:spacing w:after="0" w:line="240" w:lineRule="auto"/>
    </w:pPr>
    <w:rPr>
      <w:rFonts w:ascii="Arial" w:hAnsi="Arial" w:cs="Arial"/>
      <w:color w:val="000000"/>
      <w:sz w:val="24"/>
      <w:szCs w:val="24"/>
      <w:lang w:val="en-US"/>
    </w:rPr>
  </w:style>
  <w:style w:type="character" w:customStyle="1" w:styleId="Mencinsinresolver2">
    <w:name w:val="Mención sin resolver2"/>
    <w:basedOn w:val="Fuentedeprrafopredeter"/>
    <w:uiPriority w:val="99"/>
    <w:semiHidden/>
    <w:unhideWhenUsed/>
    <w:rsid w:val="00F02015"/>
    <w:rPr>
      <w:color w:val="605E5C"/>
      <w:shd w:val="clear" w:color="auto" w:fill="E1DFDD"/>
    </w:rPr>
  </w:style>
  <w:style w:type="character" w:customStyle="1" w:styleId="il">
    <w:name w:val="il"/>
    <w:basedOn w:val="Fuentedeprrafopredeter"/>
    <w:rsid w:val="002157F7"/>
  </w:style>
  <w:style w:type="paragraph" w:customStyle="1" w:styleId="m4574334835230035701msolistparagraph">
    <w:name w:val="m_4574334835230035701msolistparagraph"/>
    <w:basedOn w:val="Normal"/>
    <w:rsid w:val="009175EA"/>
    <w:pPr>
      <w:spacing w:before="100" w:beforeAutospacing="1" w:after="100" w:afterAutospacing="1"/>
    </w:pPr>
  </w:style>
  <w:style w:type="character" w:customStyle="1" w:styleId="Ttulo2Car">
    <w:name w:val="Título 2 Car"/>
    <w:basedOn w:val="Fuentedeprrafopredeter"/>
    <w:link w:val="Ttulo2"/>
    <w:uiPriority w:val="9"/>
    <w:semiHidden/>
    <w:rsid w:val="0046757B"/>
    <w:rPr>
      <w:rFonts w:asciiTheme="majorHAnsi" w:eastAsiaTheme="majorEastAsia" w:hAnsiTheme="majorHAnsi" w:cstheme="majorBidi"/>
      <w:color w:val="2F5496" w:themeColor="accent1" w:themeShade="BF"/>
      <w:sz w:val="26"/>
      <w:szCs w:val="26"/>
      <w:lang w:eastAsia="es-MX"/>
    </w:rPr>
  </w:style>
  <w:style w:type="paragraph" w:styleId="NormalWeb">
    <w:name w:val="Normal (Web)"/>
    <w:basedOn w:val="Normal"/>
    <w:uiPriority w:val="99"/>
    <w:semiHidden/>
    <w:unhideWhenUsed/>
    <w:rsid w:val="0046757B"/>
    <w:pPr>
      <w:spacing w:before="100" w:beforeAutospacing="1" w:after="100" w:afterAutospacing="1"/>
    </w:pPr>
  </w:style>
  <w:style w:type="paragraph" w:customStyle="1" w:styleId="m-1135380149931999290msolistparagraph">
    <w:name w:val="m_-1135380149931999290msolistparagraph"/>
    <w:basedOn w:val="Normal"/>
    <w:rsid w:val="00707923"/>
    <w:pPr>
      <w:spacing w:before="100" w:beforeAutospacing="1" w:after="100" w:afterAutospacing="1"/>
    </w:pPr>
  </w:style>
  <w:style w:type="character" w:styleId="Mencinsinresolver">
    <w:name w:val="Unresolved Mention"/>
    <w:basedOn w:val="Fuentedeprrafopredeter"/>
    <w:uiPriority w:val="99"/>
    <w:semiHidden/>
    <w:unhideWhenUsed/>
    <w:rsid w:val="00630ED3"/>
    <w:rPr>
      <w:color w:val="605E5C"/>
      <w:shd w:val="clear" w:color="auto" w:fill="E1DFDD"/>
    </w:rPr>
  </w:style>
  <w:style w:type="character" w:customStyle="1" w:styleId="PrrafodelistaCar">
    <w:name w:val="Párrafo de lista Car"/>
    <w:link w:val="Prrafodelista"/>
    <w:uiPriority w:val="34"/>
    <w:qFormat/>
    <w:rsid w:val="00A17A22"/>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007">
      <w:bodyDiv w:val="1"/>
      <w:marLeft w:val="0"/>
      <w:marRight w:val="0"/>
      <w:marTop w:val="0"/>
      <w:marBottom w:val="0"/>
      <w:divBdr>
        <w:top w:val="none" w:sz="0" w:space="0" w:color="auto"/>
        <w:left w:val="none" w:sz="0" w:space="0" w:color="auto"/>
        <w:bottom w:val="none" w:sz="0" w:space="0" w:color="auto"/>
        <w:right w:val="none" w:sz="0" w:space="0" w:color="auto"/>
      </w:divBdr>
    </w:div>
    <w:div w:id="9650031">
      <w:bodyDiv w:val="1"/>
      <w:marLeft w:val="0"/>
      <w:marRight w:val="0"/>
      <w:marTop w:val="0"/>
      <w:marBottom w:val="0"/>
      <w:divBdr>
        <w:top w:val="none" w:sz="0" w:space="0" w:color="auto"/>
        <w:left w:val="none" w:sz="0" w:space="0" w:color="auto"/>
        <w:bottom w:val="none" w:sz="0" w:space="0" w:color="auto"/>
        <w:right w:val="none" w:sz="0" w:space="0" w:color="auto"/>
      </w:divBdr>
    </w:div>
    <w:div w:id="76174039">
      <w:bodyDiv w:val="1"/>
      <w:marLeft w:val="0"/>
      <w:marRight w:val="0"/>
      <w:marTop w:val="0"/>
      <w:marBottom w:val="0"/>
      <w:divBdr>
        <w:top w:val="none" w:sz="0" w:space="0" w:color="auto"/>
        <w:left w:val="none" w:sz="0" w:space="0" w:color="auto"/>
        <w:bottom w:val="none" w:sz="0" w:space="0" w:color="auto"/>
        <w:right w:val="none" w:sz="0" w:space="0" w:color="auto"/>
      </w:divBdr>
    </w:div>
    <w:div w:id="113712620">
      <w:bodyDiv w:val="1"/>
      <w:marLeft w:val="0"/>
      <w:marRight w:val="0"/>
      <w:marTop w:val="0"/>
      <w:marBottom w:val="0"/>
      <w:divBdr>
        <w:top w:val="none" w:sz="0" w:space="0" w:color="auto"/>
        <w:left w:val="none" w:sz="0" w:space="0" w:color="auto"/>
        <w:bottom w:val="none" w:sz="0" w:space="0" w:color="auto"/>
        <w:right w:val="none" w:sz="0" w:space="0" w:color="auto"/>
      </w:divBdr>
    </w:div>
    <w:div w:id="120535948">
      <w:bodyDiv w:val="1"/>
      <w:marLeft w:val="0"/>
      <w:marRight w:val="0"/>
      <w:marTop w:val="0"/>
      <w:marBottom w:val="0"/>
      <w:divBdr>
        <w:top w:val="none" w:sz="0" w:space="0" w:color="auto"/>
        <w:left w:val="none" w:sz="0" w:space="0" w:color="auto"/>
        <w:bottom w:val="none" w:sz="0" w:space="0" w:color="auto"/>
        <w:right w:val="none" w:sz="0" w:space="0" w:color="auto"/>
      </w:divBdr>
    </w:div>
    <w:div w:id="141119896">
      <w:bodyDiv w:val="1"/>
      <w:marLeft w:val="0"/>
      <w:marRight w:val="0"/>
      <w:marTop w:val="0"/>
      <w:marBottom w:val="0"/>
      <w:divBdr>
        <w:top w:val="none" w:sz="0" w:space="0" w:color="auto"/>
        <w:left w:val="none" w:sz="0" w:space="0" w:color="auto"/>
        <w:bottom w:val="none" w:sz="0" w:space="0" w:color="auto"/>
        <w:right w:val="none" w:sz="0" w:space="0" w:color="auto"/>
      </w:divBdr>
    </w:div>
    <w:div w:id="173156013">
      <w:bodyDiv w:val="1"/>
      <w:marLeft w:val="0"/>
      <w:marRight w:val="0"/>
      <w:marTop w:val="0"/>
      <w:marBottom w:val="0"/>
      <w:divBdr>
        <w:top w:val="none" w:sz="0" w:space="0" w:color="auto"/>
        <w:left w:val="none" w:sz="0" w:space="0" w:color="auto"/>
        <w:bottom w:val="none" w:sz="0" w:space="0" w:color="auto"/>
        <w:right w:val="none" w:sz="0" w:space="0" w:color="auto"/>
      </w:divBdr>
    </w:div>
    <w:div w:id="199249321">
      <w:bodyDiv w:val="1"/>
      <w:marLeft w:val="0"/>
      <w:marRight w:val="0"/>
      <w:marTop w:val="0"/>
      <w:marBottom w:val="0"/>
      <w:divBdr>
        <w:top w:val="none" w:sz="0" w:space="0" w:color="auto"/>
        <w:left w:val="none" w:sz="0" w:space="0" w:color="auto"/>
        <w:bottom w:val="none" w:sz="0" w:space="0" w:color="auto"/>
        <w:right w:val="none" w:sz="0" w:space="0" w:color="auto"/>
      </w:divBdr>
      <w:divsChild>
        <w:div w:id="1365403409">
          <w:marLeft w:val="0"/>
          <w:marRight w:val="0"/>
          <w:marTop w:val="0"/>
          <w:marBottom w:val="0"/>
          <w:divBdr>
            <w:top w:val="none" w:sz="0" w:space="0" w:color="auto"/>
            <w:left w:val="none" w:sz="0" w:space="0" w:color="auto"/>
            <w:bottom w:val="none" w:sz="0" w:space="0" w:color="auto"/>
            <w:right w:val="none" w:sz="0" w:space="0" w:color="auto"/>
          </w:divBdr>
        </w:div>
      </w:divsChild>
    </w:div>
    <w:div w:id="209809247">
      <w:bodyDiv w:val="1"/>
      <w:marLeft w:val="0"/>
      <w:marRight w:val="0"/>
      <w:marTop w:val="0"/>
      <w:marBottom w:val="0"/>
      <w:divBdr>
        <w:top w:val="none" w:sz="0" w:space="0" w:color="auto"/>
        <w:left w:val="none" w:sz="0" w:space="0" w:color="auto"/>
        <w:bottom w:val="none" w:sz="0" w:space="0" w:color="auto"/>
        <w:right w:val="none" w:sz="0" w:space="0" w:color="auto"/>
      </w:divBdr>
    </w:div>
    <w:div w:id="234974587">
      <w:bodyDiv w:val="1"/>
      <w:marLeft w:val="0"/>
      <w:marRight w:val="0"/>
      <w:marTop w:val="0"/>
      <w:marBottom w:val="0"/>
      <w:divBdr>
        <w:top w:val="none" w:sz="0" w:space="0" w:color="auto"/>
        <w:left w:val="none" w:sz="0" w:space="0" w:color="auto"/>
        <w:bottom w:val="none" w:sz="0" w:space="0" w:color="auto"/>
        <w:right w:val="none" w:sz="0" w:space="0" w:color="auto"/>
      </w:divBdr>
    </w:div>
    <w:div w:id="261492629">
      <w:bodyDiv w:val="1"/>
      <w:marLeft w:val="0"/>
      <w:marRight w:val="0"/>
      <w:marTop w:val="0"/>
      <w:marBottom w:val="0"/>
      <w:divBdr>
        <w:top w:val="none" w:sz="0" w:space="0" w:color="auto"/>
        <w:left w:val="none" w:sz="0" w:space="0" w:color="auto"/>
        <w:bottom w:val="none" w:sz="0" w:space="0" w:color="auto"/>
        <w:right w:val="none" w:sz="0" w:space="0" w:color="auto"/>
      </w:divBdr>
    </w:div>
    <w:div w:id="301546747">
      <w:bodyDiv w:val="1"/>
      <w:marLeft w:val="0"/>
      <w:marRight w:val="0"/>
      <w:marTop w:val="0"/>
      <w:marBottom w:val="0"/>
      <w:divBdr>
        <w:top w:val="none" w:sz="0" w:space="0" w:color="auto"/>
        <w:left w:val="none" w:sz="0" w:space="0" w:color="auto"/>
        <w:bottom w:val="none" w:sz="0" w:space="0" w:color="auto"/>
        <w:right w:val="none" w:sz="0" w:space="0" w:color="auto"/>
      </w:divBdr>
    </w:div>
    <w:div w:id="310015926">
      <w:bodyDiv w:val="1"/>
      <w:marLeft w:val="0"/>
      <w:marRight w:val="0"/>
      <w:marTop w:val="0"/>
      <w:marBottom w:val="0"/>
      <w:divBdr>
        <w:top w:val="none" w:sz="0" w:space="0" w:color="auto"/>
        <w:left w:val="none" w:sz="0" w:space="0" w:color="auto"/>
        <w:bottom w:val="none" w:sz="0" w:space="0" w:color="auto"/>
        <w:right w:val="none" w:sz="0" w:space="0" w:color="auto"/>
      </w:divBdr>
    </w:div>
    <w:div w:id="318269049">
      <w:bodyDiv w:val="1"/>
      <w:marLeft w:val="0"/>
      <w:marRight w:val="0"/>
      <w:marTop w:val="0"/>
      <w:marBottom w:val="0"/>
      <w:divBdr>
        <w:top w:val="none" w:sz="0" w:space="0" w:color="auto"/>
        <w:left w:val="none" w:sz="0" w:space="0" w:color="auto"/>
        <w:bottom w:val="none" w:sz="0" w:space="0" w:color="auto"/>
        <w:right w:val="none" w:sz="0" w:space="0" w:color="auto"/>
      </w:divBdr>
      <w:divsChild>
        <w:div w:id="1904947521">
          <w:marLeft w:val="0"/>
          <w:marRight w:val="0"/>
          <w:marTop w:val="0"/>
          <w:marBottom w:val="0"/>
          <w:divBdr>
            <w:top w:val="none" w:sz="0" w:space="0" w:color="auto"/>
            <w:left w:val="none" w:sz="0" w:space="0" w:color="auto"/>
            <w:bottom w:val="none" w:sz="0" w:space="0" w:color="auto"/>
            <w:right w:val="none" w:sz="0" w:space="0" w:color="auto"/>
          </w:divBdr>
        </w:div>
        <w:div w:id="763381068">
          <w:marLeft w:val="0"/>
          <w:marRight w:val="0"/>
          <w:marTop w:val="0"/>
          <w:marBottom w:val="0"/>
          <w:divBdr>
            <w:top w:val="none" w:sz="0" w:space="0" w:color="auto"/>
            <w:left w:val="none" w:sz="0" w:space="0" w:color="auto"/>
            <w:bottom w:val="none" w:sz="0" w:space="0" w:color="auto"/>
            <w:right w:val="none" w:sz="0" w:space="0" w:color="auto"/>
          </w:divBdr>
        </w:div>
        <w:div w:id="71591670">
          <w:marLeft w:val="0"/>
          <w:marRight w:val="0"/>
          <w:marTop w:val="0"/>
          <w:marBottom w:val="0"/>
          <w:divBdr>
            <w:top w:val="none" w:sz="0" w:space="0" w:color="auto"/>
            <w:left w:val="none" w:sz="0" w:space="0" w:color="auto"/>
            <w:bottom w:val="none" w:sz="0" w:space="0" w:color="auto"/>
            <w:right w:val="none" w:sz="0" w:space="0" w:color="auto"/>
          </w:divBdr>
        </w:div>
      </w:divsChild>
    </w:div>
    <w:div w:id="322130428">
      <w:bodyDiv w:val="1"/>
      <w:marLeft w:val="0"/>
      <w:marRight w:val="0"/>
      <w:marTop w:val="0"/>
      <w:marBottom w:val="0"/>
      <w:divBdr>
        <w:top w:val="none" w:sz="0" w:space="0" w:color="auto"/>
        <w:left w:val="none" w:sz="0" w:space="0" w:color="auto"/>
        <w:bottom w:val="none" w:sz="0" w:space="0" w:color="auto"/>
        <w:right w:val="none" w:sz="0" w:space="0" w:color="auto"/>
      </w:divBdr>
      <w:divsChild>
        <w:div w:id="806780071">
          <w:marLeft w:val="0"/>
          <w:marRight w:val="0"/>
          <w:marTop w:val="0"/>
          <w:marBottom w:val="0"/>
          <w:divBdr>
            <w:top w:val="none" w:sz="0" w:space="0" w:color="auto"/>
            <w:left w:val="none" w:sz="0" w:space="0" w:color="auto"/>
            <w:bottom w:val="none" w:sz="0" w:space="0" w:color="auto"/>
            <w:right w:val="none" w:sz="0" w:space="0" w:color="auto"/>
          </w:divBdr>
        </w:div>
        <w:div w:id="1086607911">
          <w:marLeft w:val="0"/>
          <w:marRight w:val="0"/>
          <w:marTop w:val="0"/>
          <w:marBottom w:val="0"/>
          <w:divBdr>
            <w:top w:val="none" w:sz="0" w:space="0" w:color="auto"/>
            <w:left w:val="none" w:sz="0" w:space="0" w:color="auto"/>
            <w:bottom w:val="none" w:sz="0" w:space="0" w:color="auto"/>
            <w:right w:val="none" w:sz="0" w:space="0" w:color="auto"/>
          </w:divBdr>
        </w:div>
        <w:div w:id="1001003176">
          <w:marLeft w:val="0"/>
          <w:marRight w:val="0"/>
          <w:marTop w:val="0"/>
          <w:marBottom w:val="0"/>
          <w:divBdr>
            <w:top w:val="none" w:sz="0" w:space="0" w:color="auto"/>
            <w:left w:val="none" w:sz="0" w:space="0" w:color="auto"/>
            <w:bottom w:val="none" w:sz="0" w:space="0" w:color="auto"/>
            <w:right w:val="none" w:sz="0" w:space="0" w:color="auto"/>
          </w:divBdr>
        </w:div>
        <w:div w:id="1985354786">
          <w:marLeft w:val="0"/>
          <w:marRight w:val="0"/>
          <w:marTop w:val="0"/>
          <w:marBottom w:val="0"/>
          <w:divBdr>
            <w:top w:val="none" w:sz="0" w:space="0" w:color="auto"/>
            <w:left w:val="none" w:sz="0" w:space="0" w:color="auto"/>
            <w:bottom w:val="none" w:sz="0" w:space="0" w:color="auto"/>
            <w:right w:val="none" w:sz="0" w:space="0" w:color="auto"/>
          </w:divBdr>
        </w:div>
        <w:div w:id="1583762422">
          <w:marLeft w:val="0"/>
          <w:marRight w:val="0"/>
          <w:marTop w:val="0"/>
          <w:marBottom w:val="0"/>
          <w:divBdr>
            <w:top w:val="none" w:sz="0" w:space="0" w:color="auto"/>
            <w:left w:val="none" w:sz="0" w:space="0" w:color="auto"/>
            <w:bottom w:val="none" w:sz="0" w:space="0" w:color="auto"/>
            <w:right w:val="none" w:sz="0" w:space="0" w:color="auto"/>
          </w:divBdr>
        </w:div>
        <w:div w:id="756514622">
          <w:marLeft w:val="0"/>
          <w:marRight w:val="0"/>
          <w:marTop w:val="0"/>
          <w:marBottom w:val="0"/>
          <w:divBdr>
            <w:top w:val="none" w:sz="0" w:space="0" w:color="auto"/>
            <w:left w:val="none" w:sz="0" w:space="0" w:color="auto"/>
            <w:bottom w:val="none" w:sz="0" w:space="0" w:color="auto"/>
            <w:right w:val="none" w:sz="0" w:space="0" w:color="auto"/>
          </w:divBdr>
        </w:div>
      </w:divsChild>
    </w:div>
    <w:div w:id="362362311">
      <w:bodyDiv w:val="1"/>
      <w:marLeft w:val="0"/>
      <w:marRight w:val="0"/>
      <w:marTop w:val="0"/>
      <w:marBottom w:val="0"/>
      <w:divBdr>
        <w:top w:val="none" w:sz="0" w:space="0" w:color="auto"/>
        <w:left w:val="none" w:sz="0" w:space="0" w:color="auto"/>
        <w:bottom w:val="none" w:sz="0" w:space="0" w:color="auto"/>
        <w:right w:val="none" w:sz="0" w:space="0" w:color="auto"/>
      </w:divBdr>
    </w:div>
    <w:div w:id="388846681">
      <w:bodyDiv w:val="1"/>
      <w:marLeft w:val="0"/>
      <w:marRight w:val="0"/>
      <w:marTop w:val="0"/>
      <w:marBottom w:val="0"/>
      <w:divBdr>
        <w:top w:val="none" w:sz="0" w:space="0" w:color="auto"/>
        <w:left w:val="none" w:sz="0" w:space="0" w:color="auto"/>
        <w:bottom w:val="none" w:sz="0" w:space="0" w:color="auto"/>
        <w:right w:val="none" w:sz="0" w:space="0" w:color="auto"/>
      </w:divBdr>
    </w:div>
    <w:div w:id="395781451">
      <w:bodyDiv w:val="1"/>
      <w:marLeft w:val="0"/>
      <w:marRight w:val="0"/>
      <w:marTop w:val="0"/>
      <w:marBottom w:val="0"/>
      <w:divBdr>
        <w:top w:val="none" w:sz="0" w:space="0" w:color="auto"/>
        <w:left w:val="none" w:sz="0" w:space="0" w:color="auto"/>
        <w:bottom w:val="none" w:sz="0" w:space="0" w:color="auto"/>
        <w:right w:val="none" w:sz="0" w:space="0" w:color="auto"/>
      </w:divBdr>
      <w:divsChild>
        <w:div w:id="1177695147">
          <w:marLeft w:val="0"/>
          <w:marRight w:val="0"/>
          <w:marTop w:val="0"/>
          <w:marBottom w:val="0"/>
          <w:divBdr>
            <w:top w:val="none" w:sz="0" w:space="0" w:color="auto"/>
            <w:left w:val="none" w:sz="0" w:space="0" w:color="auto"/>
            <w:bottom w:val="none" w:sz="0" w:space="0" w:color="auto"/>
            <w:right w:val="none" w:sz="0" w:space="0" w:color="auto"/>
          </w:divBdr>
        </w:div>
        <w:div w:id="806239027">
          <w:marLeft w:val="0"/>
          <w:marRight w:val="0"/>
          <w:marTop w:val="0"/>
          <w:marBottom w:val="0"/>
          <w:divBdr>
            <w:top w:val="none" w:sz="0" w:space="0" w:color="auto"/>
            <w:left w:val="none" w:sz="0" w:space="0" w:color="auto"/>
            <w:bottom w:val="none" w:sz="0" w:space="0" w:color="auto"/>
            <w:right w:val="none" w:sz="0" w:space="0" w:color="auto"/>
          </w:divBdr>
        </w:div>
        <w:div w:id="1017275822">
          <w:marLeft w:val="0"/>
          <w:marRight w:val="0"/>
          <w:marTop w:val="0"/>
          <w:marBottom w:val="0"/>
          <w:divBdr>
            <w:top w:val="none" w:sz="0" w:space="0" w:color="auto"/>
            <w:left w:val="none" w:sz="0" w:space="0" w:color="auto"/>
            <w:bottom w:val="none" w:sz="0" w:space="0" w:color="auto"/>
            <w:right w:val="none" w:sz="0" w:space="0" w:color="auto"/>
          </w:divBdr>
        </w:div>
        <w:div w:id="1821649970">
          <w:marLeft w:val="0"/>
          <w:marRight w:val="0"/>
          <w:marTop w:val="0"/>
          <w:marBottom w:val="0"/>
          <w:divBdr>
            <w:top w:val="none" w:sz="0" w:space="0" w:color="auto"/>
            <w:left w:val="none" w:sz="0" w:space="0" w:color="auto"/>
            <w:bottom w:val="none" w:sz="0" w:space="0" w:color="auto"/>
            <w:right w:val="none" w:sz="0" w:space="0" w:color="auto"/>
          </w:divBdr>
        </w:div>
        <w:div w:id="386882734">
          <w:marLeft w:val="0"/>
          <w:marRight w:val="0"/>
          <w:marTop w:val="0"/>
          <w:marBottom w:val="0"/>
          <w:divBdr>
            <w:top w:val="none" w:sz="0" w:space="0" w:color="auto"/>
            <w:left w:val="none" w:sz="0" w:space="0" w:color="auto"/>
            <w:bottom w:val="none" w:sz="0" w:space="0" w:color="auto"/>
            <w:right w:val="none" w:sz="0" w:space="0" w:color="auto"/>
          </w:divBdr>
        </w:div>
      </w:divsChild>
    </w:div>
    <w:div w:id="403719380">
      <w:bodyDiv w:val="1"/>
      <w:marLeft w:val="0"/>
      <w:marRight w:val="0"/>
      <w:marTop w:val="0"/>
      <w:marBottom w:val="0"/>
      <w:divBdr>
        <w:top w:val="none" w:sz="0" w:space="0" w:color="auto"/>
        <w:left w:val="none" w:sz="0" w:space="0" w:color="auto"/>
        <w:bottom w:val="none" w:sz="0" w:space="0" w:color="auto"/>
        <w:right w:val="none" w:sz="0" w:space="0" w:color="auto"/>
      </w:divBdr>
    </w:div>
    <w:div w:id="409272910">
      <w:bodyDiv w:val="1"/>
      <w:marLeft w:val="0"/>
      <w:marRight w:val="0"/>
      <w:marTop w:val="0"/>
      <w:marBottom w:val="0"/>
      <w:divBdr>
        <w:top w:val="none" w:sz="0" w:space="0" w:color="auto"/>
        <w:left w:val="none" w:sz="0" w:space="0" w:color="auto"/>
        <w:bottom w:val="none" w:sz="0" w:space="0" w:color="auto"/>
        <w:right w:val="none" w:sz="0" w:space="0" w:color="auto"/>
      </w:divBdr>
      <w:divsChild>
        <w:div w:id="1991209609">
          <w:marLeft w:val="0"/>
          <w:marRight w:val="0"/>
          <w:marTop w:val="0"/>
          <w:marBottom w:val="0"/>
          <w:divBdr>
            <w:top w:val="none" w:sz="0" w:space="0" w:color="auto"/>
            <w:left w:val="none" w:sz="0" w:space="0" w:color="auto"/>
            <w:bottom w:val="none" w:sz="0" w:space="0" w:color="auto"/>
            <w:right w:val="none" w:sz="0" w:space="0" w:color="auto"/>
          </w:divBdr>
        </w:div>
        <w:div w:id="482817669">
          <w:marLeft w:val="0"/>
          <w:marRight w:val="0"/>
          <w:marTop w:val="0"/>
          <w:marBottom w:val="0"/>
          <w:divBdr>
            <w:top w:val="none" w:sz="0" w:space="0" w:color="auto"/>
            <w:left w:val="none" w:sz="0" w:space="0" w:color="auto"/>
            <w:bottom w:val="none" w:sz="0" w:space="0" w:color="auto"/>
            <w:right w:val="none" w:sz="0" w:space="0" w:color="auto"/>
          </w:divBdr>
        </w:div>
      </w:divsChild>
    </w:div>
    <w:div w:id="4116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317981">
          <w:marLeft w:val="0"/>
          <w:marRight w:val="0"/>
          <w:marTop w:val="0"/>
          <w:marBottom w:val="0"/>
          <w:divBdr>
            <w:top w:val="none" w:sz="0" w:space="0" w:color="auto"/>
            <w:left w:val="none" w:sz="0" w:space="0" w:color="auto"/>
            <w:bottom w:val="none" w:sz="0" w:space="0" w:color="auto"/>
            <w:right w:val="none" w:sz="0" w:space="0" w:color="auto"/>
          </w:divBdr>
        </w:div>
        <w:div w:id="1683046147">
          <w:marLeft w:val="0"/>
          <w:marRight w:val="0"/>
          <w:marTop w:val="0"/>
          <w:marBottom w:val="0"/>
          <w:divBdr>
            <w:top w:val="none" w:sz="0" w:space="0" w:color="auto"/>
            <w:left w:val="none" w:sz="0" w:space="0" w:color="auto"/>
            <w:bottom w:val="none" w:sz="0" w:space="0" w:color="auto"/>
            <w:right w:val="none" w:sz="0" w:space="0" w:color="auto"/>
          </w:divBdr>
        </w:div>
        <w:div w:id="1917131276">
          <w:marLeft w:val="0"/>
          <w:marRight w:val="0"/>
          <w:marTop w:val="0"/>
          <w:marBottom w:val="0"/>
          <w:divBdr>
            <w:top w:val="none" w:sz="0" w:space="0" w:color="auto"/>
            <w:left w:val="none" w:sz="0" w:space="0" w:color="auto"/>
            <w:bottom w:val="none" w:sz="0" w:space="0" w:color="auto"/>
            <w:right w:val="none" w:sz="0" w:space="0" w:color="auto"/>
          </w:divBdr>
        </w:div>
        <w:div w:id="1026368045">
          <w:marLeft w:val="0"/>
          <w:marRight w:val="0"/>
          <w:marTop w:val="0"/>
          <w:marBottom w:val="0"/>
          <w:divBdr>
            <w:top w:val="none" w:sz="0" w:space="0" w:color="auto"/>
            <w:left w:val="none" w:sz="0" w:space="0" w:color="auto"/>
            <w:bottom w:val="none" w:sz="0" w:space="0" w:color="auto"/>
            <w:right w:val="none" w:sz="0" w:space="0" w:color="auto"/>
          </w:divBdr>
        </w:div>
        <w:div w:id="654648687">
          <w:marLeft w:val="0"/>
          <w:marRight w:val="0"/>
          <w:marTop w:val="0"/>
          <w:marBottom w:val="0"/>
          <w:divBdr>
            <w:top w:val="none" w:sz="0" w:space="0" w:color="auto"/>
            <w:left w:val="none" w:sz="0" w:space="0" w:color="auto"/>
            <w:bottom w:val="none" w:sz="0" w:space="0" w:color="auto"/>
            <w:right w:val="none" w:sz="0" w:space="0" w:color="auto"/>
          </w:divBdr>
        </w:div>
        <w:div w:id="534660138">
          <w:marLeft w:val="0"/>
          <w:marRight w:val="0"/>
          <w:marTop w:val="0"/>
          <w:marBottom w:val="0"/>
          <w:divBdr>
            <w:top w:val="none" w:sz="0" w:space="0" w:color="auto"/>
            <w:left w:val="none" w:sz="0" w:space="0" w:color="auto"/>
            <w:bottom w:val="none" w:sz="0" w:space="0" w:color="auto"/>
            <w:right w:val="none" w:sz="0" w:space="0" w:color="auto"/>
          </w:divBdr>
        </w:div>
      </w:divsChild>
    </w:div>
    <w:div w:id="539126644">
      <w:bodyDiv w:val="1"/>
      <w:marLeft w:val="0"/>
      <w:marRight w:val="0"/>
      <w:marTop w:val="0"/>
      <w:marBottom w:val="0"/>
      <w:divBdr>
        <w:top w:val="none" w:sz="0" w:space="0" w:color="auto"/>
        <w:left w:val="none" w:sz="0" w:space="0" w:color="auto"/>
        <w:bottom w:val="none" w:sz="0" w:space="0" w:color="auto"/>
        <w:right w:val="none" w:sz="0" w:space="0" w:color="auto"/>
      </w:divBdr>
    </w:div>
    <w:div w:id="549658661">
      <w:bodyDiv w:val="1"/>
      <w:marLeft w:val="0"/>
      <w:marRight w:val="0"/>
      <w:marTop w:val="0"/>
      <w:marBottom w:val="0"/>
      <w:divBdr>
        <w:top w:val="none" w:sz="0" w:space="0" w:color="auto"/>
        <w:left w:val="none" w:sz="0" w:space="0" w:color="auto"/>
        <w:bottom w:val="none" w:sz="0" w:space="0" w:color="auto"/>
        <w:right w:val="none" w:sz="0" w:space="0" w:color="auto"/>
      </w:divBdr>
    </w:div>
    <w:div w:id="603732459">
      <w:bodyDiv w:val="1"/>
      <w:marLeft w:val="0"/>
      <w:marRight w:val="0"/>
      <w:marTop w:val="0"/>
      <w:marBottom w:val="0"/>
      <w:divBdr>
        <w:top w:val="none" w:sz="0" w:space="0" w:color="auto"/>
        <w:left w:val="none" w:sz="0" w:space="0" w:color="auto"/>
        <w:bottom w:val="none" w:sz="0" w:space="0" w:color="auto"/>
        <w:right w:val="none" w:sz="0" w:space="0" w:color="auto"/>
      </w:divBdr>
    </w:div>
    <w:div w:id="683441842">
      <w:bodyDiv w:val="1"/>
      <w:marLeft w:val="0"/>
      <w:marRight w:val="0"/>
      <w:marTop w:val="0"/>
      <w:marBottom w:val="0"/>
      <w:divBdr>
        <w:top w:val="none" w:sz="0" w:space="0" w:color="auto"/>
        <w:left w:val="none" w:sz="0" w:space="0" w:color="auto"/>
        <w:bottom w:val="none" w:sz="0" w:space="0" w:color="auto"/>
        <w:right w:val="none" w:sz="0" w:space="0" w:color="auto"/>
      </w:divBdr>
    </w:div>
    <w:div w:id="775905564">
      <w:bodyDiv w:val="1"/>
      <w:marLeft w:val="0"/>
      <w:marRight w:val="0"/>
      <w:marTop w:val="0"/>
      <w:marBottom w:val="0"/>
      <w:divBdr>
        <w:top w:val="none" w:sz="0" w:space="0" w:color="auto"/>
        <w:left w:val="none" w:sz="0" w:space="0" w:color="auto"/>
        <w:bottom w:val="none" w:sz="0" w:space="0" w:color="auto"/>
        <w:right w:val="none" w:sz="0" w:space="0" w:color="auto"/>
      </w:divBdr>
    </w:div>
    <w:div w:id="828712947">
      <w:bodyDiv w:val="1"/>
      <w:marLeft w:val="0"/>
      <w:marRight w:val="0"/>
      <w:marTop w:val="0"/>
      <w:marBottom w:val="0"/>
      <w:divBdr>
        <w:top w:val="none" w:sz="0" w:space="0" w:color="auto"/>
        <w:left w:val="none" w:sz="0" w:space="0" w:color="auto"/>
        <w:bottom w:val="none" w:sz="0" w:space="0" w:color="auto"/>
        <w:right w:val="none" w:sz="0" w:space="0" w:color="auto"/>
      </w:divBdr>
    </w:div>
    <w:div w:id="859586005">
      <w:bodyDiv w:val="1"/>
      <w:marLeft w:val="0"/>
      <w:marRight w:val="0"/>
      <w:marTop w:val="0"/>
      <w:marBottom w:val="0"/>
      <w:divBdr>
        <w:top w:val="none" w:sz="0" w:space="0" w:color="auto"/>
        <w:left w:val="none" w:sz="0" w:space="0" w:color="auto"/>
        <w:bottom w:val="none" w:sz="0" w:space="0" w:color="auto"/>
        <w:right w:val="none" w:sz="0" w:space="0" w:color="auto"/>
      </w:divBdr>
    </w:div>
    <w:div w:id="936407047">
      <w:bodyDiv w:val="1"/>
      <w:marLeft w:val="0"/>
      <w:marRight w:val="0"/>
      <w:marTop w:val="0"/>
      <w:marBottom w:val="0"/>
      <w:divBdr>
        <w:top w:val="none" w:sz="0" w:space="0" w:color="auto"/>
        <w:left w:val="none" w:sz="0" w:space="0" w:color="auto"/>
        <w:bottom w:val="none" w:sz="0" w:space="0" w:color="auto"/>
        <w:right w:val="none" w:sz="0" w:space="0" w:color="auto"/>
      </w:divBdr>
    </w:div>
    <w:div w:id="961576031">
      <w:bodyDiv w:val="1"/>
      <w:marLeft w:val="0"/>
      <w:marRight w:val="0"/>
      <w:marTop w:val="0"/>
      <w:marBottom w:val="0"/>
      <w:divBdr>
        <w:top w:val="none" w:sz="0" w:space="0" w:color="auto"/>
        <w:left w:val="none" w:sz="0" w:space="0" w:color="auto"/>
        <w:bottom w:val="none" w:sz="0" w:space="0" w:color="auto"/>
        <w:right w:val="none" w:sz="0" w:space="0" w:color="auto"/>
      </w:divBdr>
    </w:div>
    <w:div w:id="978190883">
      <w:bodyDiv w:val="1"/>
      <w:marLeft w:val="0"/>
      <w:marRight w:val="0"/>
      <w:marTop w:val="0"/>
      <w:marBottom w:val="0"/>
      <w:divBdr>
        <w:top w:val="none" w:sz="0" w:space="0" w:color="auto"/>
        <w:left w:val="none" w:sz="0" w:space="0" w:color="auto"/>
        <w:bottom w:val="none" w:sz="0" w:space="0" w:color="auto"/>
        <w:right w:val="none" w:sz="0" w:space="0" w:color="auto"/>
      </w:divBdr>
    </w:div>
    <w:div w:id="983504747">
      <w:bodyDiv w:val="1"/>
      <w:marLeft w:val="0"/>
      <w:marRight w:val="0"/>
      <w:marTop w:val="0"/>
      <w:marBottom w:val="0"/>
      <w:divBdr>
        <w:top w:val="none" w:sz="0" w:space="0" w:color="auto"/>
        <w:left w:val="none" w:sz="0" w:space="0" w:color="auto"/>
        <w:bottom w:val="none" w:sz="0" w:space="0" w:color="auto"/>
        <w:right w:val="none" w:sz="0" w:space="0" w:color="auto"/>
      </w:divBdr>
    </w:div>
    <w:div w:id="1018655404">
      <w:bodyDiv w:val="1"/>
      <w:marLeft w:val="0"/>
      <w:marRight w:val="0"/>
      <w:marTop w:val="0"/>
      <w:marBottom w:val="0"/>
      <w:divBdr>
        <w:top w:val="none" w:sz="0" w:space="0" w:color="auto"/>
        <w:left w:val="none" w:sz="0" w:space="0" w:color="auto"/>
        <w:bottom w:val="none" w:sz="0" w:space="0" w:color="auto"/>
        <w:right w:val="none" w:sz="0" w:space="0" w:color="auto"/>
      </w:divBdr>
    </w:div>
    <w:div w:id="1207984628">
      <w:bodyDiv w:val="1"/>
      <w:marLeft w:val="0"/>
      <w:marRight w:val="0"/>
      <w:marTop w:val="0"/>
      <w:marBottom w:val="0"/>
      <w:divBdr>
        <w:top w:val="none" w:sz="0" w:space="0" w:color="auto"/>
        <w:left w:val="none" w:sz="0" w:space="0" w:color="auto"/>
        <w:bottom w:val="none" w:sz="0" w:space="0" w:color="auto"/>
        <w:right w:val="none" w:sz="0" w:space="0" w:color="auto"/>
      </w:divBdr>
    </w:div>
    <w:div w:id="1214465993">
      <w:bodyDiv w:val="1"/>
      <w:marLeft w:val="0"/>
      <w:marRight w:val="0"/>
      <w:marTop w:val="0"/>
      <w:marBottom w:val="0"/>
      <w:divBdr>
        <w:top w:val="none" w:sz="0" w:space="0" w:color="auto"/>
        <w:left w:val="none" w:sz="0" w:space="0" w:color="auto"/>
        <w:bottom w:val="none" w:sz="0" w:space="0" w:color="auto"/>
        <w:right w:val="none" w:sz="0" w:space="0" w:color="auto"/>
      </w:divBdr>
    </w:div>
    <w:div w:id="1226793751">
      <w:bodyDiv w:val="1"/>
      <w:marLeft w:val="0"/>
      <w:marRight w:val="0"/>
      <w:marTop w:val="0"/>
      <w:marBottom w:val="0"/>
      <w:divBdr>
        <w:top w:val="none" w:sz="0" w:space="0" w:color="auto"/>
        <w:left w:val="none" w:sz="0" w:space="0" w:color="auto"/>
        <w:bottom w:val="none" w:sz="0" w:space="0" w:color="auto"/>
        <w:right w:val="none" w:sz="0" w:space="0" w:color="auto"/>
      </w:divBdr>
    </w:div>
    <w:div w:id="1252928180">
      <w:bodyDiv w:val="1"/>
      <w:marLeft w:val="0"/>
      <w:marRight w:val="0"/>
      <w:marTop w:val="0"/>
      <w:marBottom w:val="0"/>
      <w:divBdr>
        <w:top w:val="none" w:sz="0" w:space="0" w:color="auto"/>
        <w:left w:val="none" w:sz="0" w:space="0" w:color="auto"/>
        <w:bottom w:val="none" w:sz="0" w:space="0" w:color="auto"/>
        <w:right w:val="none" w:sz="0" w:space="0" w:color="auto"/>
      </w:divBdr>
    </w:div>
    <w:div w:id="1309167872">
      <w:bodyDiv w:val="1"/>
      <w:marLeft w:val="0"/>
      <w:marRight w:val="0"/>
      <w:marTop w:val="0"/>
      <w:marBottom w:val="0"/>
      <w:divBdr>
        <w:top w:val="none" w:sz="0" w:space="0" w:color="auto"/>
        <w:left w:val="none" w:sz="0" w:space="0" w:color="auto"/>
        <w:bottom w:val="none" w:sz="0" w:space="0" w:color="auto"/>
        <w:right w:val="none" w:sz="0" w:space="0" w:color="auto"/>
      </w:divBdr>
    </w:div>
    <w:div w:id="1334063129">
      <w:bodyDiv w:val="1"/>
      <w:marLeft w:val="0"/>
      <w:marRight w:val="0"/>
      <w:marTop w:val="0"/>
      <w:marBottom w:val="0"/>
      <w:divBdr>
        <w:top w:val="none" w:sz="0" w:space="0" w:color="auto"/>
        <w:left w:val="none" w:sz="0" w:space="0" w:color="auto"/>
        <w:bottom w:val="none" w:sz="0" w:space="0" w:color="auto"/>
        <w:right w:val="none" w:sz="0" w:space="0" w:color="auto"/>
      </w:divBdr>
    </w:div>
    <w:div w:id="1368869011">
      <w:bodyDiv w:val="1"/>
      <w:marLeft w:val="0"/>
      <w:marRight w:val="0"/>
      <w:marTop w:val="0"/>
      <w:marBottom w:val="0"/>
      <w:divBdr>
        <w:top w:val="none" w:sz="0" w:space="0" w:color="auto"/>
        <w:left w:val="none" w:sz="0" w:space="0" w:color="auto"/>
        <w:bottom w:val="none" w:sz="0" w:space="0" w:color="auto"/>
        <w:right w:val="none" w:sz="0" w:space="0" w:color="auto"/>
      </w:divBdr>
    </w:div>
    <w:div w:id="1469083984">
      <w:bodyDiv w:val="1"/>
      <w:marLeft w:val="0"/>
      <w:marRight w:val="0"/>
      <w:marTop w:val="0"/>
      <w:marBottom w:val="0"/>
      <w:divBdr>
        <w:top w:val="none" w:sz="0" w:space="0" w:color="auto"/>
        <w:left w:val="none" w:sz="0" w:space="0" w:color="auto"/>
        <w:bottom w:val="none" w:sz="0" w:space="0" w:color="auto"/>
        <w:right w:val="none" w:sz="0" w:space="0" w:color="auto"/>
      </w:divBdr>
    </w:div>
    <w:div w:id="1600673233">
      <w:bodyDiv w:val="1"/>
      <w:marLeft w:val="0"/>
      <w:marRight w:val="0"/>
      <w:marTop w:val="0"/>
      <w:marBottom w:val="0"/>
      <w:divBdr>
        <w:top w:val="none" w:sz="0" w:space="0" w:color="auto"/>
        <w:left w:val="none" w:sz="0" w:space="0" w:color="auto"/>
        <w:bottom w:val="none" w:sz="0" w:space="0" w:color="auto"/>
        <w:right w:val="none" w:sz="0" w:space="0" w:color="auto"/>
      </w:divBdr>
    </w:div>
    <w:div w:id="1603874972">
      <w:bodyDiv w:val="1"/>
      <w:marLeft w:val="0"/>
      <w:marRight w:val="0"/>
      <w:marTop w:val="0"/>
      <w:marBottom w:val="0"/>
      <w:divBdr>
        <w:top w:val="none" w:sz="0" w:space="0" w:color="auto"/>
        <w:left w:val="none" w:sz="0" w:space="0" w:color="auto"/>
        <w:bottom w:val="none" w:sz="0" w:space="0" w:color="auto"/>
        <w:right w:val="none" w:sz="0" w:space="0" w:color="auto"/>
      </w:divBdr>
    </w:div>
    <w:div w:id="1607300721">
      <w:bodyDiv w:val="1"/>
      <w:marLeft w:val="0"/>
      <w:marRight w:val="0"/>
      <w:marTop w:val="0"/>
      <w:marBottom w:val="0"/>
      <w:divBdr>
        <w:top w:val="none" w:sz="0" w:space="0" w:color="auto"/>
        <w:left w:val="none" w:sz="0" w:space="0" w:color="auto"/>
        <w:bottom w:val="none" w:sz="0" w:space="0" w:color="auto"/>
        <w:right w:val="none" w:sz="0" w:space="0" w:color="auto"/>
      </w:divBdr>
    </w:div>
    <w:div w:id="1657151098">
      <w:bodyDiv w:val="1"/>
      <w:marLeft w:val="0"/>
      <w:marRight w:val="0"/>
      <w:marTop w:val="0"/>
      <w:marBottom w:val="0"/>
      <w:divBdr>
        <w:top w:val="none" w:sz="0" w:space="0" w:color="auto"/>
        <w:left w:val="none" w:sz="0" w:space="0" w:color="auto"/>
        <w:bottom w:val="none" w:sz="0" w:space="0" w:color="auto"/>
        <w:right w:val="none" w:sz="0" w:space="0" w:color="auto"/>
      </w:divBdr>
    </w:div>
    <w:div w:id="1663505714">
      <w:bodyDiv w:val="1"/>
      <w:marLeft w:val="0"/>
      <w:marRight w:val="0"/>
      <w:marTop w:val="0"/>
      <w:marBottom w:val="0"/>
      <w:divBdr>
        <w:top w:val="none" w:sz="0" w:space="0" w:color="auto"/>
        <w:left w:val="none" w:sz="0" w:space="0" w:color="auto"/>
        <w:bottom w:val="none" w:sz="0" w:space="0" w:color="auto"/>
        <w:right w:val="none" w:sz="0" w:space="0" w:color="auto"/>
      </w:divBdr>
    </w:div>
    <w:div w:id="1688285088">
      <w:bodyDiv w:val="1"/>
      <w:marLeft w:val="0"/>
      <w:marRight w:val="0"/>
      <w:marTop w:val="0"/>
      <w:marBottom w:val="0"/>
      <w:divBdr>
        <w:top w:val="none" w:sz="0" w:space="0" w:color="auto"/>
        <w:left w:val="none" w:sz="0" w:space="0" w:color="auto"/>
        <w:bottom w:val="none" w:sz="0" w:space="0" w:color="auto"/>
        <w:right w:val="none" w:sz="0" w:space="0" w:color="auto"/>
      </w:divBdr>
      <w:divsChild>
        <w:div w:id="1486387162">
          <w:marLeft w:val="0"/>
          <w:marRight w:val="0"/>
          <w:marTop w:val="0"/>
          <w:marBottom w:val="0"/>
          <w:divBdr>
            <w:top w:val="none" w:sz="0" w:space="0" w:color="auto"/>
            <w:left w:val="none" w:sz="0" w:space="0" w:color="auto"/>
            <w:bottom w:val="none" w:sz="0" w:space="0" w:color="auto"/>
            <w:right w:val="none" w:sz="0" w:space="0" w:color="auto"/>
          </w:divBdr>
        </w:div>
        <w:div w:id="271477684">
          <w:marLeft w:val="0"/>
          <w:marRight w:val="0"/>
          <w:marTop w:val="0"/>
          <w:marBottom w:val="0"/>
          <w:divBdr>
            <w:top w:val="none" w:sz="0" w:space="0" w:color="auto"/>
            <w:left w:val="none" w:sz="0" w:space="0" w:color="auto"/>
            <w:bottom w:val="none" w:sz="0" w:space="0" w:color="auto"/>
            <w:right w:val="none" w:sz="0" w:space="0" w:color="auto"/>
          </w:divBdr>
        </w:div>
        <w:div w:id="2098017671">
          <w:marLeft w:val="0"/>
          <w:marRight w:val="0"/>
          <w:marTop w:val="0"/>
          <w:marBottom w:val="0"/>
          <w:divBdr>
            <w:top w:val="none" w:sz="0" w:space="0" w:color="auto"/>
            <w:left w:val="none" w:sz="0" w:space="0" w:color="auto"/>
            <w:bottom w:val="none" w:sz="0" w:space="0" w:color="auto"/>
            <w:right w:val="none" w:sz="0" w:space="0" w:color="auto"/>
          </w:divBdr>
        </w:div>
        <w:div w:id="365985009">
          <w:marLeft w:val="0"/>
          <w:marRight w:val="0"/>
          <w:marTop w:val="0"/>
          <w:marBottom w:val="0"/>
          <w:divBdr>
            <w:top w:val="none" w:sz="0" w:space="0" w:color="auto"/>
            <w:left w:val="none" w:sz="0" w:space="0" w:color="auto"/>
            <w:bottom w:val="none" w:sz="0" w:space="0" w:color="auto"/>
            <w:right w:val="none" w:sz="0" w:space="0" w:color="auto"/>
          </w:divBdr>
        </w:div>
        <w:div w:id="1330911035">
          <w:marLeft w:val="0"/>
          <w:marRight w:val="0"/>
          <w:marTop w:val="0"/>
          <w:marBottom w:val="0"/>
          <w:divBdr>
            <w:top w:val="none" w:sz="0" w:space="0" w:color="auto"/>
            <w:left w:val="none" w:sz="0" w:space="0" w:color="auto"/>
            <w:bottom w:val="none" w:sz="0" w:space="0" w:color="auto"/>
            <w:right w:val="none" w:sz="0" w:space="0" w:color="auto"/>
          </w:divBdr>
        </w:div>
        <w:div w:id="1300305677">
          <w:marLeft w:val="0"/>
          <w:marRight w:val="0"/>
          <w:marTop w:val="0"/>
          <w:marBottom w:val="0"/>
          <w:divBdr>
            <w:top w:val="none" w:sz="0" w:space="0" w:color="auto"/>
            <w:left w:val="none" w:sz="0" w:space="0" w:color="auto"/>
            <w:bottom w:val="none" w:sz="0" w:space="0" w:color="auto"/>
            <w:right w:val="none" w:sz="0" w:space="0" w:color="auto"/>
          </w:divBdr>
        </w:div>
        <w:div w:id="1295863816">
          <w:marLeft w:val="0"/>
          <w:marRight w:val="0"/>
          <w:marTop w:val="0"/>
          <w:marBottom w:val="0"/>
          <w:divBdr>
            <w:top w:val="none" w:sz="0" w:space="0" w:color="auto"/>
            <w:left w:val="none" w:sz="0" w:space="0" w:color="auto"/>
            <w:bottom w:val="none" w:sz="0" w:space="0" w:color="auto"/>
            <w:right w:val="none" w:sz="0" w:space="0" w:color="auto"/>
          </w:divBdr>
        </w:div>
        <w:div w:id="1709603014">
          <w:marLeft w:val="0"/>
          <w:marRight w:val="0"/>
          <w:marTop w:val="0"/>
          <w:marBottom w:val="0"/>
          <w:divBdr>
            <w:top w:val="none" w:sz="0" w:space="0" w:color="auto"/>
            <w:left w:val="none" w:sz="0" w:space="0" w:color="auto"/>
            <w:bottom w:val="none" w:sz="0" w:space="0" w:color="auto"/>
            <w:right w:val="none" w:sz="0" w:space="0" w:color="auto"/>
          </w:divBdr>
        </w:div>
      </w:divsChild>
    </w:div>
    <w:div w:id="1744065042">
      <w:bodyDiv w:val="1"/>
      <w:marLeft w:val="0"/>
      <w:marRight w:val="0"/>
      <w:marTop w:val="0"/>
      <w:marBottom w:val="0"/>
      <w:divBdr>
        <w:top w:val="none" w:sz="0" w:space="0" w:color="auto"/>
        <w:left w:val="none" w:sz="0" w:space="0" w:color="auto"/>
        <w:bottom w:val="none" w:sz="0" w:space="0" w:color="auto"/>
        <w:right w:val="none" w:sz="0" w:space="0" w:color="auto"/>
      </w:divBdr>
    </w:div>
    <w:div w:id="1791851245">
      <w:bodyDiv w:val="1"/>
      <w:marLeft w:val="0"/>
      <w:marRight w:val="0"/>
      <w:marTop w:val="0"/>
      <w:marBottom w:val="0"/>
      <w:divBdr>
        <w:top w:val="none" w:sz="0" w:space="0" w:color="auto"/>
        <w:left w:val="none" w:sz="0" w:space="0" w:color="auto"/>
        <w:bottom w:val="none" w:sz="0" w:space="0" w:color="auto"/>
        <w:right w:val="none" w:sz="0" w:space="0" w:color="auto"/>
      </w:divBdr>
    </w:div>
    <w:div w:id="1846048832">
      <w:bodyDiv w:val="1"/>
      <w:marLeft w:val="0"/>
      <w:marRight w:val="0"/>
      <w:marTop w:val="0"/>
      <w:marBottom w:val="0"/>
      <w:divBdr>
        <w:top w:val="none" w:sz="0" w:space="0" w:color="auto"/>
        <w:left w:val="none" w:sz="0" w:space="0" w:color="auto"/>
        <w:bottom w:val="none" w:sz="0" w:space="0" w:color="auto"/>
        <w:right w:val="none" w:sz="0" w:space="0" w:color="auto"/>
      </w:divBdr>
    </w:div>
    <w:div w:id="1923836400">
      <w:bodyDiv w:val="1"/>
      <w:marLeft w:val="0"/>
      <w:marRight w:val="0"/>
      <w:marTop w:val="0"/>
      <w:marBottom w:val="0"/>
      <w:divBdr>
        <w:top w:val="none" w:sz="0" w:space="0" w:color="auto"/>
        <w:left w:val="none" w:sz="0" w:space="0" w:color="auto"/>
        <w:bottom w:val="none" w:sz="0" w:space="0" w:color="auto"/>
        <w:right w:val="none" w:sz="0" w:space="0" w:color="auto"/>
      </w:divBdr>
      <w:divsChild>
        <w:div w:id="889926803">
          <w:marLeft w:val="0"/>
          <w:marRight w:val="0"/>
          <w:marTop w:val="0"/>
          <w:marBottom w:val="0"/>
          <w:divBdr>
            <w:top w:val="none" w:sz="0" w:space="0" w:color="auto"/>
            <w:left w:val="none" w:sz="0" w:space="0" w:color="auto"/>
            <w:bottom w:val="none" w:sz="0" w:space="0" w:color="auto"/>
            <w:right w:val="none" w:sz="0" w:space="0" w:color="auto"/>
          </w:divBdr>
        </w:div>
        <w:div w:id="24673229">
          <w:marLeft w:val="0"/>
          <w:marRight w:val="0"/>
          <w:marTop w:val="0"/>
          <w:marBottom w:val="0"/>
          <w:divBdr>
            <w:top w:val="none" w:sz="0" w:space="0" w:color="auto"/>
            <w:left w:val="none" w:sz="0" w:space="0" w:color="auto"/>
            <w:bottom w:val="none" w:sz="0" w:space="0" w:color="auto"/>
            <w:right w:val="none" w:sz="0" w:space="0" w:color="auto"/>
          </w:divBdr>
        </w:div>
        <w:div w:id="599533858">
          <w:marLeft w:val="0"/>
          <w:marRight w:val="0"/>
          <w:marTop w:val="0"/>
          <w:marBottom w:val="0"/>
          <w:divBdr>
            <w:top w:val="none" w:sz="0" w:space="0" w:color="auto"/>
            <w:left w:val="none" w:sz="0" w:space="0" w:color="auto"/>
            <w:bottom w:val="none" w:sz="0" w:space="0" w:color="auto"/>
            <w:right w:val="none" w:sz="0" w:space="0" w:color="auto"/>
          </w:divBdr>
        </w:div>
        <w:div w:id="616060002">
          <w:marLeft w:val="0"/>
          <w:marRight w:val="0"/>
          <w:marTop w:val="0"/>
          <w:marBottom w:val="0"/>
          <w:divBdr>
            <w:top w:val="none" w:sz="0" w:space="0" w:color="auto"/>
            <w:left w:val="none" w:sz="0" w:space="0" w:color="auto"/>
            <w:bottom w:val="none" w:sz="0" w:space="0" w:color="auto"/>
            <w:right w:val="none" w:sz="0" w:space="0" w:color="auto"/>
          </w:divBdr>
        </w:div>
        <w:div w:id="1701009867">
          <w:marLeft w:val="0"/>
          <w:marRight w:val="0"/>
          <w:marTop w:val="0"/>
          <w:marBottom w:val="0"/>
          <w:divBdr>
            <w:top w:val="none" w:sz="0" w:space="0" w:color="auto"/>
            <w:left w:val="none" w:sz="0" w:space="0" w:color="auto"/>
            <w:bottom w:val="none" w:sz="0" w:space="0" w:color="auto"/>
            <w:right w:val="none" w:sz="0" w:space="0" w:color="auto"/>
          </w:divBdr>
        </w:div>
        <w:div w:id="1820415752">
          <w:marLeft w:val="0"/>
          <w:marRight w:val="0"/>
          <w:marTop w:val="0"/>
          <w:marBottom w:val="0"/>
          <w:divBdr>
            <w:top w:val="none" w:sz="0" w:space="0" w:color="auto"/>
            <w:left w:val="none" w:sz="0" w:space="0" w:color="auto"/>
            <w:bottom w:val="none" w:sz="0" w:space="0" w:color="auto"/>
            <w:right w:val="none" w:sz="0" w:space="0" w:color="auto"/>
          </w:divBdr>
        </w:div>
        <w:div w:id="1738941721">
          <w:marLeft w:val="0"/>
          <w:marRight w:val="0"/>
          <w:marTop w:val="0"/>
          <w:marBottom w:val="0"/>
          <w:divBdr>
            <w:top w:val="none" w:sz="0" w:space="0" w:color="auto"/>
            <w:left w:val="none" w:sz="0" w:space="0" w:color="auto"/>
            <w:bottom w:val="none" w:sz="0" w:space="0" w:color="auto"/>
            <w:right w:val="none" w:sz="0" w:space="0" w:color="auto"/>
          </w:divBdr>
        </w:div>
        <w:div w:id="1259486875">
          <w:marLeft w:val="0"/>
          <w:marRight w:val="0"/>
          <w:marTop w:val="0"/>
          <w:marBottom w:val="0"/>
          <w:divBdr>
            <w:top w:val="none" w:sz="0" w:space="0" w:color="auto"/>
            <w:left w:val="none" w:sz="0" w:space="0" w:color="auto"/>
            <w:bottom w:val="none" w:sz="0" w:space="0" w:color="auto"/>
            <w:right w:val="none" w:sz="0" w:space="0" w:color="auto"/>
          </w:divBdr>
        </w:div>
        <w:div w:id="1358040609">
          <w:marLeft w:val="0"/>
          <w:marRight w:val="0"/>
          <w:marTop w:val="0"/>
          <w:marBottom w:val="0"/>
          <w:divBdr>
            <w:top w:val="none" w:sz="0" w:space="0" w:color="auto"/>
            <w:left w:val="none" w:sz="0" w:space="0" w:color="auto"/>
            <w:bottom w:val="none" w:sz="0" w:space="0" w:color="auto"/>
            <w:right w:val="none" w:sz="0" w:space="0" w:color="auto"/>
          </w:divBdr>
        </w:div>
        <w:div w:id="82260205">
          <w:marLeft w:val="0"/>
          <w:marRight w:val="0"/>
          <w:marTop w:val="0"/>
          <w:marBottom w:val="0"/>
          <w:divBdr>
            <w:top w:val="none" w:sz="0" w:space="0" w:color="auto"/>
            <w:left w:val="none" w:sz="0" w:space="0" w:color="auto"/>
            <w:bottom w:val="none" w:sz="0" w:space="0" w:color="auto"/>
            <w:right w:val="none" w:sz="0" w:space="0" w:color="auto"/>
          </w:divBdr>
        </w:div>
        <w:div w:id="86002450">
          <w:marLeft w:val="0"/>
          <w:marRight w:val="0"/>
          <w:marTop w:val="0"/>
          <w:marBottom w:val="0"/>
          <w:divBdr>
            <w:top w:val="none" w:sz="0" w:space="0" w:color="auto"/>
            <w:left w:val="none" w:sz="0" w:space="0" w:color="auto"/>
            <w:bottom w:val="none" w:sz="0" w:space="0" w:color="auto"/>
            <w:right w:val="none" w:sz="0" w:space="0" w:color="auto"/>
          </w:divBdr>
        </w:div>
        <w:div w:id="2129735654">
          <w:marLeft w:val="0"/>
          <w:marRight w:val="0"/>
          <w:marTop w:val="0"/>
          <w:marBottom w:val="0"/>
          <w:divBdr>
            <w:top w:val="none" w:sz="0" w:space="0" w:color="auto"/>
            <w:left w:val="none" w:sz="0" w:space="0" w:color="auto"/>
            <w:bottom w:val="none" w:sz="0" w:space="0" w:color="auto"/>
            <w:right w:val="none" w:sz="0" w:space="0" w:color="auto"/>
          </w:divBdr>
        </w:div>
        <w:div w:id="484585832">
          <w:marLeft w:val="0"/>
          <w:marRight w:val="0"/>
          <w:marTop w:val="0"/>
          <w:marBottom w:val="0"/>
          <w:divBdr>
            <w:top w:val="none" w:sz="0" w:space="0" w:color="auto"/>
            <w:left w:val="none" w:sz="0" w:space="0" w:color="auto"/>
            <w:bottom w:val="none" w:sz="0" w:space="0" w:color="auto"/>
            <w:right w:val="none" w:sz="0" w:space="0" w:color="auto"/>
          </w:divBdr>
        </w:div>
      </w:divsChild>
    </w:div>
    <w:div w:id="1981762714">
      <w:bodyDiv w:val="1"/>
      <w:marLeft w:val="0"/>
      <w:marRight w:val="0"/>
      <w:marTop w:val="0"/>
      <w:marBottom w:val="0"/>
      <w:divBdr>
        <w:top w:val="none" w:sz="0" w:space="0" w:color="auto"/>
        <w:left w:val="none" w:sz="0" w:space="0" w:color="auto"/>
        <w:bottom w:val="none" w:sz="0" w:space="0" w:color="auto"/>
        <w:right w:val="none" w:sz="0" w:space="0" w:color="auto"/>
      </w:divBdr>
    </w:div>
    <w:div w:id="207816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ipe.arango@ingelectrica.com" TargetMode="External"/><Relationship Id="rId3" Type="http://schemas.openxmlformats.org/officeDocument/2006/relationships/settings" Target="settings.xml"/><Relationship Id="rId7" Type="http://schemas.openxmlformats.org/officeDocument/2006/relationships/hyperlink" Target="mailto:felipe.arango@ingelectri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2382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Salvador Correa Giraldo</dc:creator>
  <cp:keywords/>
  <dc:description/>
  <cp:lastModifiedBy>Angelica Maria Arias Loza</cp:lastModifiedBy>
  <cp:revision>2</cp:revision>
  <cp:lastPrinted>2021-04-26T15:57:00Z</cp:lastPrinted>
  <dcterms:created xsi:type="dcterms:W3CDTF">2021-08-04T14:11:00Z</dcterms:created>
  <dcterms:modified xsi:type="dcterms:W3CDTF">2021-08-04T14:11:00Z</dcterms:modified>
</cp:coreProperties>
</file>