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2F" w:rsidRPr="00003B2F" w:rsidRDefault="00003B2F" w:rsidP="00003B2F">
      <w:pPr>
        <w:keepNext/>
        <w:keepLines/>
        <w:spacing w:after="200" w:line="276" w:lineRule="auto"/>
        <w:jc w:val="center"/>
        <w:outlineLvl w:val="1"/>
        <w:rPr>
          <w:rFonts w:eastAsia="Cambria" w:cs="Times New Roman"/>
          <w:b/>
          <w:bCs/>
          <w:sz w:val="22"/>
        </w:rPr>
      </w:pPr>
      <w:bookmarkStart w:id="0" w:name="_Toc11050691"/>
    </w:p>
    <w:p w:rsidR="00003B2F" w:rsidRPr="00003B2F" w:rsidRDefault="00003B2F" w:rsidP="00003B2F">
      <w:pPr>
        <w:keepNext/>
        <w:keepLines/>
        <w:spacing w:after="200" w:line="276" w:lineRule="auto"/>
        <w:jc w:val="center"/>
        <w:outlineLvl w:val="1"/>
        <w:rPr>
          <w:rFonts w:eastAsia="MS Gothic" w:cs="Times New Roman"/>
          <w:b/>
          <w:bCs/>
          <w:sz w:val="22"/>
          <w:szCs w:val="24"/>
        </w:rPr>
      </w:pPr>
      <w:r w:rsidRPr="00003B2F">
        <w:rPr>
          <w:rFonts w:eastAsia="Cambria" w:cs="Times New Roman"/>
          <w:b/>
          <w:bCs/>
          <w:sz w:val="22"/>
        </w:rPr>
        <w:t>Título</w:t>
      </w:r>
      <w:r w:rsidRPr="00003B2F">
        <w:rPr>
          <w:rFonts w:eastAsia="MS Gothic" w:cs="Times New Roman"/>
          <w:b/>
          <w:bCs/>
          <w:sz w:val="22"/>
          <w:szCs w:val="24"/>
          <w:vertAlign w:val="superscript"/>
        </w:rPr>
        <w:footnoteReference w:id="1"/>
      </w:r>
    </w:p>
    <w:p w:rsidR="00003B2F" w:rsidRPr="00003B2F" w:rsidRDefault="00003B2F" w:rsidP="00003B2F">
      <w:pPr>
        <w:spacing w:after="200" w:line="276" w:lineRule="auto"/>
        <w:jc w:val="right"/>
        <w:rPr>
          <w:rFonts w:eastAsia="Cambria" w:cs="Times New Roman"/>
          <w:b/>
          <w:sz w:val="22"/>
        </w:rPr>
      </w:pPr>
    </w:p>
    <w:p w:rsidR="00003B2F" w:rsidRPr="00003B2F" w:rsidRDefault="00003B2F" w:rsidP="00003B2F">
      <w:pPr>
        <w:spacing w:after="200" w:line="276" w:lineRule="auto"/>
        <w:jc w:val="right"/>
        <w:rPr>
          <w:rFonts w:eastAsia="Cambria" w:cs="Times New Roman"/>
          <w:b/>
          <w:sz w:val="22"/>
        </w:rPr>
      </w:pPr>
    </w:p>
    <w:p w:rsidR="00003B2F" w:rsidRPr="00003B2F" w:rsidRDefault="00003B2F" w:rsidP="00003B2F">
      <w:pPr>
        <w:jc w:val="right"/>
        <w:rPr>
          <w:rFonts w:eastAsia="Cambria" w:cs="Times New Roman"/>
          <w:sz w:val="22"/>
          <w:vertAlign w:val="superscript"/>
        </w:rPr>
      </w:pPr>
      <w:r w:rsidRPr="00003B2F">
        <w:rPr>
          <w:rFonts w:eastAsia="Cambria" w:cs="Times New Roman"/>
          <w:sz w:val="22"/>
          <w:szCs w:val="24"/>
          <w:lang w:val="es-ES"/>
        </w:rPr>
        <w:t>Autora / autor</w:t>
      </w:r>
      <w:r w:rsidRPr="00003B2F">
        <w:rPr>
          <w:rFonts w:eastAsia="Cambria" w:cs="Times New Roman"/>
          <w:sz w:val="22"/>
          <w:vertAlign w:val="superscript"/>
        </w:rPr>
        <w:t xml:space="preserve"> </w:t>
      </w:r>
      <w:r w:rsidRPr="00003B2F">
        <w:rPr>
          <w:rFonts w:eastAsia="Cambria" w:cs="Times New Roman"/>
          <w:sz w:val="22"/>
          <w:vertAlign w:val="superscript"/>
        </w:rPr>
        <w:footnoteReference w:id="2"/>
      </w:r>
    </w:p>
    <w:p w:rsidR="00003B2F" w:rsidRDefault="00003B2F" w:rsidP="00003B2F">
      <w:pPr>
        <w:jc w:val="right"/>
        <w:rPr>
          <w:rFonts w:eastAsia="Cambria" w:cs="Times New Roman"/>
          <w:sz w:val="22"/>
          <w:szCs w:val="24"/>
          <w:lang w:val="es-ES"/>
        </w:rPr>
      </w:pPr>
      <w:r w:rsidRPr="00003B2F">
        <w:rPr>
          <w:rFonts w:eastAsia="Cambria" w:cs="Times New Roman"/>
          <w:sz w:val="22"/>
          <w:szCs w:val="24"/>
          <w:lang w:val="es-ES"/>
        </w:rPr>
        <w:t>Autora / autor</w:t>
      </w:r>
      <w:r w:rsidRPr="00003B2F">
        <w:rPr>
          <w:rFonts w:eastAsia="Cambria" w:cs="Times New Roman"/>
          <w:sz w:val="22"/>
          <w:szCs w:val="24"/>
          <w:vertAlign w:val="superscript"/>
          <w:lang w:val="es-ES"/>
        </w:rPr>
        <w:footnoteReference w:id="3"/>
      </w:r>
    </w:p>
    <w:p w:rsidR="00400A9C" w:rsidRPr="00003B2F" w:rsidRDefault="00400A9C" w:rsidP="00400A9C">
      <w:pPr>
        <w:jc w:val="right"/>
        <w:rPr>
          <w:rFonts w:eastAsia="Cambria" w:cs="Times New Roman"/>
          <w:sz w:val="22"/>
        </w:rPr>
      </w:pPr>
      <w:r w:rsidRPr="00003B2F">
        <w:rPr>
          <w:rFonts w:eastAsia="Cambria" w:cs="Times New Roman"/>
          <w:sz w:val="22"/>
          <w:szCs w:val="24"/>
          <w:lang w:val="es-ES"/>
        </w:rPr>
        <w:t>Autora / autor</w:t>
      </w:r>
      <w:r w:rsidRPr="00003B2F">
        <w:rPr>
          <w:rFonts w:eastAsia="Cambria" w:cs="Times New Roman"/>
          <w:sz w:val="22"/>
          <w:szCs w:val="24"/>
          <w:vertAlign w:val="superscript"/>
          <w:lang w:val="es-ES"/>
        </w:rPr>
        <w:footnoteReference w:id="4"/>
      </w:r>
    </w:p>
    <w:p w:rsidR="00400A9C" w:rsidRPr="00003B2F" w:rsidRDefault="00400A9C" w:rsidP="00003B2F">
      <w:pPr>
        <w:jc w:val="right"/>
        <w:rPr>
          <w:rFonts w:eastAsia="Cambria" w:cs="Times New Roman"/>
          <w:sz w:val="22"/>
        </w:rPr>
      </w:pPr>
    </w:p>
    <w:p w:rsidR="00003B2F" w:rsidRPr="00003B2F" w:rsidRDefault="00003B2F" w:rsidP="00003B2F">
      <w:pPr>
        <w:spacing w:after="200" w:line="276" w:lineRule="auto"/>
        <w:jc w:val="right"/>
        <w:rPr>
          <w:rFonts w:eastAsia="Cambria" w:cs="Times New Roman"/>
          <w:b/>
          <w:sz w:val="22"/>
        </w:rPr>
      </w:pPr>
    </w:p>
    <w:p w:rsidR="00003B2F" w:rsidRPr="00003B2F" w:rsidRDefault="00003B2F" w:rsidP="00003B2F">
      <w:pPr>
        <w:spacing w:after="200"/>
        <w:jc w:val="left"/>
        <w:rPr>
          <w:rFonts w:eastAsia="Cambria" w:cs="Times New Roman"/>
          <w:b/>
          <w:sz w:val="22"/>
        </w:rPr>
      </w:pPr>
    </w:p>
    <w:bookmarkEnd w:id="0"/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 xml:space="preserve">Resumen ejecutivo </w:t>
      </w:r>
    </w:p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 xml:space="preserve">Palabras clave </w:t>
      </w:r>
    </w:p>
    <w:p w:rsidR="00400A9C" w:rsidRDefault="00400A9C" w:rsidP="00400A9C">
      <w:bookmarkStart w:id="1" w:name="_GoBack"/>
      <w:bookmarkEnd w:id="1"/>
    </w:p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 xml:space="preserve">Introducción </w:t>
      </w:r>
    </w:p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>Problema</w:t>
      </w:r>
    </w:p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 xml:space="preserve">Opciones de enfoque y resultados </w:t>
      </w:r>
    </w:p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 xml:space="preserve">Conclusiones </w:t>
      </w:r>
    </w:p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 xml:space="preserve">Recomendaciones de política </w:t>
      </w:r>
    </w:p>
    <w:p w:rsidR="00400A9C" w:rsidRPr="00400A9C" w:rsidRDefault="00400A9C" w:rsidP="00400A9C">
      <w:pPr>
        <w:pStyle w:val="Ttulo1"/>
        <w:rPr>
          <w:lang w:val="es-CO"/>
        </w:rPr>
      </w:pPr>
      <w:r w:rsidRPr="00400A9C">
        <w:rPr>
          <w:lang w:val="es-CO"/>
        </w:rPr>
        <w:t xml:space="preserve">Referencias </w:t>
      </w:r>
    </w:p>
    <w:p w:rsidR="00331520" w:rsidRPr="00400A9C" w:rsidRDefault="00331520" w:rsidP="00400A9C"/>
    <w:sectPr w:rsidR="00331520" w:rsidRPr="00400A9C" w:rsidSect="00EB6470">
      <w:headerReference w:type="default" r:id="rId8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0C" w:rsidRDefault="00FF040C" w:rsidP="00331520">
      <w:r>
        <w:separator/>
      </w:r>
    </w:p>
  </w:endnote>
  <w:endnote w:type="continuationSeparator" w:id="0">
    <w:p w:rsidR="00FF040C" w:rsidRDefault="00FF040C" w:rsidP="0033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0C" w:rsidRDefault="00FF040C" w:rsidP="00331520">
      <w:r>
        <w:separator/>
      </w:r>
    </w:p>
  </w:footnote>
  <w:footnote w:type="continuationSeparator" w:id="0">
    <w:p w:rsidR="00FF040C" w:rsidRDefault="00FF040C" w:rsidP="00331520">
      <w:r>
        <w:continuationSeparator/>
      </w:r>
    </w:p>
  </w:footnote>
  <w:footnote w:id="1">
    <w:p w:rsidR="00003B2F" w:rsidRPr="00C4667F" w:rsidRDefault="00003B2F" w:rsidP="00003B2F">
      <w:pPr>
        <w:rPr>
          <w:sz w:val="20"/>
          <w:szCs w:val="20"/>
        </w:rPr>
      </w:pPr>
      <w:r w:rsidRPr="00C4667F">
        <w:rPr>
          <w:rStyle w:val="Refdenotaalpie"/>
          <w:sz w:val="20"/>
          <w:szCs w:val="20"/>
        </w:rPr>
        <w:footnoteRef/>
      </w:r>
      <w:r w:rsidRPr="00C4667F">
        <w:rPr>
          <w:sz w:val="20"/>
          <w:szCs w:val="20"/>
        </w:rPr>
        <w:t xml:space="preserve"> Este </w:t>
      </w:r>
      <w:r w:rsidR="00400A9C">
        <w:rPr>
          <w:sz w:val="20"/>
          <w:szCs w:val="20"/>
        </w:rPr>
        <w:t>documento ha sido</w:t>
      </w:r>
      <w:r w:rsidRPr="00C4667F">
        <w:rPr>
          <w:sz w:val="20"/>
          <w:szCs w:val="20"/>
        </w:rPr>
        <w:t xml:space="preserve"> cofinanciado por la Facultad de Educación de la Universidad de Antioquia en la modalidad de convocatoria </w:t>
      </w:r>
      <w:r w:rsidR="00400A9C">
        <w:rPr>
          <w:sz w:val="20"/>
          <w:szCs w:val="20"/>
        </w:rPr>
        <w:t xml:space="preserve">Policy </w:t>
      </w:r>
      <w:r w:rsidR="00400A9C">
        <w:rPr>
          <w:sz w:val="20"/>
          <w:szCs w:val="20"/>
        </w:rPr>
        <w:t>brief 2023</w:t>
      </w:r>
      <w:r w:rsidRPr="00C4667F">
        <w:rPr>
          <w:sz w:val="20"/>
          <w:szCs w:val="20"/>
        </w:rPr>
        <w:t>-l.</w:t>
      </w:r>
    </w:p>
  </w:footnote>
  <w:footnote w:id="2">
    <w:p w:rsidR="00003B2F" w:rsidRPr="00C4667F" w:rsidRDefault="00003B2F" w:rsidP="00003B2F">
      <w:pPr>
        <w:pStyle w:val="Textonotapie"/>
      </w:pPr>
      <w:r w:rsidRPr="00C4667F">
        <w:rPr>
          <w:rStyle w:val="Refdenotaalpie"/>
        </w:rPr>
        <w:footnoteRef/>
      </w:r>
      <w:r w:rsidRPr="00C4667F">
        <w:t xml:space="preserve"> Formación. Ubicación laboral. Correo electrónico.</w:t>
      </w:r>
    </w:p>
  </w:footnote>
  <w:footnote w:id="3">
    <w:p w:rsidR="00003B2F" w:rsidRDefault="00003B2F" w:rsidP="00003B2F">
      <w:pPr>
        <w:pStyle w:val="Textonotapie"/>
      </w:pPr>
      <w:r w:rsidRPr="00C4667F">
        <w:rPr>
          <w:rStyle w:val="Refdenotaalpie"/>
        </w:rPr>
        <w:footnoteRef/>
      </w:r>
      <w:r w:rsidRPr="00C4667F">
        <w:t xml:space="preserve"> Formación. Ubicación laboral. Correo electrónico.</w:t>
      </w:r>
    </w:p>
  </w:footnote>
  <w:footnote w:id="4">
    <w:p w:rsidR="00400A9C" w:rsidRDefault="00400A9C" w:rsidP="00400A9C">
      <w:pPr>
        <w:pStyle w:val="Textonotapie"/>
      </w:pPr>
      <w:r w:rsidRPr="00C4667F">
        <w:rPr>
          <w:rStyle w:val="Refdenotaalpie"/>
        </w:rPr>
        <w:footnoteRef/>
      </w:r>
      <w:r w:rsidRPr="00C4667F">
        <w:t xml:space="preserve"> Formación. Ubicación laboral. Correo electrónico.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20" w:rsidRDefault="0033152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-1071686</wp:posOffset>
          </wp:positionH>
          <wp:positionV relativeFrom="paragraph">
            <wp:posOffset>-449580</wp:posOffset>
          </wp:positionV>
          <wp:extent cx="7791113" cy="10082254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70Año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113" cy="10082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3BA9"/>
    <w:multiLevelType w:val="hybridMultilevel"/>
    <w:tmpl w:val="EE5E2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6273"/>
    <w:multiLevelType w:val="hybridMultilevel"/>
    <w:tmpl w:val="4DEEF660"/>
    <w:lvl w:ilvl="0" w:tplc="24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52240302"/>
    <w:multiLevelType w:val="hybridMultilevel"/>
    <w:tmpl w:val="1D140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DE9"/>
    <w:multiLevelType w:val="hybridMultilevel"/>
    <w:tmpl w:val="00809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73D"/>
    <w:multiLevelType w:val="hybridMultilevel"/>
    <w:tmpl w:val="9C3C2A42"/>
    <w:lvl w:ilvl="0" w:tplc="24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6FCD589F"/>
    <w:multiLevelType w:val="multilevel"/>
    <w:tmpl w:val="474C93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7056D6"/>
    <w:multiLevelType w:val="hybridMultilevel"/>
    <w:tmpl w:val="1E26158E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8BC242B"/>
    <w:multiLevelType w:val="hybridMultilevel"/>
    <w:tmpl w:val="93FE1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0762D"/>
    <w:multiLevelType w:val="hybridMultilevel"/>
    <w:tmpl w:val="EDD6C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0"/>
    <w:rsid w:val="00003B2F"/>
    <w:rsid w:val="00331520"/>
    <w:rsid w:val="00400A9C"/>
    <w:rsid w:val="00801B12"/>
    <w:rsid w:val="008218F5"/>
    <w:rsid w:val="00825D30"/>
    <w:rsid w:val="00D641F5"/>
    <w:rsid w:val="00DE0BB0"/>
    <w:rsid w:val="00EB6470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7225"/>
  <w15:chartTrackingRefBased/>
  <w15:docId w15:val="{2C9F74EA-7172-411E-9CDF-9E83F1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B2F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link w:val="Ttulo1Car"/>
    <w:uiPriority w:val="9"/>
    <w:qFormat/>
    <w:rsid w:val="00400A9C"/>
    <w:pPr>
      <w:widowControl w:val="0"/>
      <w:outlineLvl w:val="0"/>
    </w:pPr>
    <w:rPr>
      <w:rFonts w:eastAsia="Arial" w:cs="Arial"/>
      <w:b/>
      <w:bCs/>
      <w:szCs w:val="28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520"/>
  </w:style>
  <w:style w:type="paragraph" w:styleId="Piedepgina">
    <w:name w:val="footer"/>
    <w:basedOn w:val="Normal"/>
    <w:link w:val="PiedepginaCar"/>
    <w:uiPriority w:val="99"/>
    <w:unhideWhenUsed/>
    <w:rsid w:val="00331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520"/>
  </w:style>
  <w:style w:type="character" w:customStyle="1" w:styleId="Ttulo1Car">
    <w:name w:val="Título 1 Car"/>
    <w:basedOn w:val="Fuentedeprrafopredeter"/>
    <w:link w:val="Ttulo1"/>
    <w:uiPriority w:val="9"/>
    <w:rsid w:val="00400A9C"/>
    <w:rPr>
      <w:rFonts w:ascii="Arial Narrow" w:eastAsia="Arial" w:hAnsi="Arial Narrow" w:cs="Arial"/>
      <w:b/>
      <w:bCs/>
      <w:sz w:val="24"/>
      <w:szCs w:val="28"/>
      <w:lang w:val="en-US" w:eastAsia="es-CO"/>
    </w:rPr>
  </w:style>
  <w:style w:type="paragraph" w:styleId="Prrafodelista">
    <w:name w:val="List Paragraph"/>
    <w:basedOn w:val="Normal"/>
    <w:uiPriority w:val="1"/>
    <w:qFormat/>
    <w:rsid w:val="00EB6470"/>
    <w:pPr>
      <w:ind w:left="720"/>
      <w:contextualSpacing/>
    </w:pPr>
    <w:rPr>
      <w:rFonts w:eastAsia="Calibri" w:cs="Calibri"/>
      <w:lang w:eastAsia="es-CO"/>
    </w:rPr>
  </w:style>
  <w:style w:type="character" w:styleId="Hipervnculo">
    <w:name w:val="Hyperlink"/>
    <w:basedOn w:val="Fuentedeprrafopredeter"/>
    <w:uiPriority w:val="99"/>
    <w:unhideWhenUsed/>
    <w:rsid w:val="00EB6470"/>
    <w:rPr>
      <w:color w:val="0563C1" w:themeColor="hyperlink"/>
      <w:u w:val="single"/>
    </w:rPr>
  </w:style>
  <w:style w:type="table" w:styleId="Tablaconcuadrculaclara">
    <w:name w:val="Grid Table Light"/>
    <w:basedOn w:val="Tablanormal"/>
    <w:uiPriority w:val="40"/>
    <w:rsid w:val="00EB6470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3B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B2F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4CDF-1526-4883-9A7C-7A48ED14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ALEJANDRA CASTAÑO SANCHEZ</dc:creator>
  <cp:keywords/>
  <dc:description/>
  <cp:lastModifiedBy>DORIS ALEXANDRA AGUDELO LOPEZ</cp:lastModifiedBy>
  <cp:revision>2</cp:revision>
  <dcterms:created xsi:type="dcterms:W3CDTF">2023-02-28T18:11:00Z</dcterms:created>
  <dcterms:modified xsi:type="dcterms:W3CDTF">2023-02-28T18:11:00Z</dcterms:modified>
</cp:coreProperties>
</file>