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FORMATO No.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EVALUACIÓN DE LOS/AS ESTUDIANTES DESDE LA </w:t>
      </w:r>
      <w:r w:rsidDel="00000000" w:rsidR="00000000" w:rsidRPr="00000000">
        <w:rPr>
          <w:b w:val="1"/>
          <w:rtl w:val="0"/>
        </w:rPr>
        <w:t xml:space="preserve">TUTORÍA</w:t>
      </w:r>
      <w:r w:rsidDel="00000000" w:rsidR="00000000" w:rsidRPr="00000000">
        <w:rPr>
          <w:b w:val="1"/>
          <w:vertAlign w:val="baseline"/>
          <w:rtl w:val="0"/>
        </w:rPr>
        <w:t xml:space="preserve">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Nombre del Estudiante: 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Institución:________________________________________________________________________________________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Nombre del TUTOR/A  Institucional:______________________________CARGO:_______________________________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Semestre evaluado:_______________________________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el sentido de la evaluación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realizar la evaluación es importante tener presente que esta </w:t>
      </w:r>
      <w:r w:rsidDel="00000000" w:rsidR="00000000" w:rsidRPr="00000000">
        <w:rPr>
          <w:color w:val="000000"/>
          <w:vertAlign w:val="baseline"/>
          <w:rtl w:val="0"/>
        </w:rPr>
        <w:t xml:space="preserve"> es considerada desde el Pregrado en Gestión Cultural del Departamento de Artes visuales  como parte del proceso formativo, centrada en el análisis reflexivo y crítico de la práctica en su integralidad como oportunidad para el crecimiento personal y profesional, esto es, servir para mejorar el desarrollo del aprendizaje significativo de el/la estudiante. </w:t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 apreciaciones consignadas en este formato se convierten en un </w:t>
      </w:r>
      <w:r w:rsidDel="00000000" w:rsidR="00000000" w:rsidRPr="00000000">
        <w:rPr>
          <w:rtl w:val="0"/>
        </w:rPr>
        <w:t xml:space="preserve">insumo</w:t>
      </w:r>
      <w:r w:rsidDel="00000000" w:rsidR="00000000" w:rsidRPr="00000000">
        <w:rPr>
          <w:vertAlign w:val="baseline"/>
          <w:rtl w:val="0"/>
        </w:rPr>
        <w:t xml:space="preserve"> para realimentar  y reflexionar críticamente el proceso vivido por el/la estudiante en su periodo de práctica. Este debe ser Socializado con el estudiante y el Asesor Académico y solicitamos hacerlo llegar a la coordinadora del Pregrado en Gestión Cultural de la Facultad de Artes, oficina 24-102 o al correo gestioncultural@artes.udea.edu.co</w:t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3"/>
        <w:gridCol w:w="3827"/>
        <w:gridCol w:w="3796"/>
        <w:gridCol w:w="3286"/>
        <w:tblGridChange w:id="0">
          <w:tblGrid>
            <w:gridCol w:w="2283"/>
            <w:gridCol w:w="3827"/>
            <w:gridCol w:w="3796"/>
            <w:gridCol w:w="3286"/>
          </w:tblGrid>
        </w:tblGridChange>
      </w:tblGrid>
      <w:t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FACTORES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FORTALEZAS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Ubicación del estudiante con su rol en el programa o proyecto en  que hace la </w:t>
            </w:r>
            <w:r w:rsidDel="00000000" w:rsidR="00000000" w:rsidRPr="00000000">
              <w:rPr>
                <w:b w:val="1"/>
                <w:rtl w:val="0"/>
              </w:rPr>
              <w:t xml:space="preserve">práctica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Relación de los objetivos del programa o área con los objetivos de la 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Académica.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Organización y coordinación en las funciones asignadas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Capacidad para vincularse a las dinámicas de la institución y de trabajo en equipo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Cumplimiento de las metas y funciones establecidas en el periodo de práctica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6"/>
        <w:gridCol w:w="3286"/>
        <w:gridCol w:w="3286"/>
        <w:gridCol w:w="3286"/>
        <w:tblGridChange w:id="0">
          <w:tblGrid>
            <w:gridCol w:w="3286"/>
            <w:gridCol w:w="3286"/>
            <w:gridCol w:w="3286"/>
            <w:gridCol w:w="3286"/>
          </w:tblGrid>
        </w:tblGridChange>
      </w:tblGrid>
      <w:tr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FACTORES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FORTALEZAS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6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Aplicación de saberes y metodologías propias de la gestión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Capacidad para realizar análisis, síntesis, propuestas  y conclusiones acordes a los procesos y funciones desarrolladas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Aportes en el desarrollo de las funciones asignadas en el proceso de la práctica por parte del estudiante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31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6"/>
        <w:gridCol w:w="3286"/>
        <w:gridCol w:w="3286"/>
        <w:gridCol w:w="3286"/>
        <w:tblGridChange w:id="0">
          <w:tblGrid>
            <w:gridCol w:w="3286"/>
            <w:gridCol w:w="3286"/>
            <w:gridCol w:w="3286"/>
            <w:gridCol w:w="3286"/>
          </w:tblGrid>
        </w:tblGridChange>
      </w:tblGrid>
      <w:tr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FACTORES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FORTALEZAS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DEBILIDADES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4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Cumplimiento oportuno de responsabilidades asignadas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Asistencia y puntualidad al sitio de práctica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Relaciones interpersonales en la institución y con los/as usuarios/as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4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Asertividad en las acciones emprendidas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4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Actitudes asumidas en las relaciones y manejo de situaciones conflictivas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NOTA ASIGNADA</w:t>
      </w:r>
      <w:r w:rsidDel="00000000" w:rsidR="00000000" w:rsidRPr="00000000">
        <w:rPr>
          <w:vertAlign w:val="baseline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TUTOR:</w:t>
      </w:r>
      <w:r w:rsidDel="00000000" w:rsidR="00000000" w:rsidRPr="00000000">
        <w:rPr>
          <w:vertAlign w:val="baseline"/>
          <w:rtl w:val="0"/>
        </w:rPr>
        <w:t xml:space="preserve"> ___________________________________</w:t>
      </w:r>
    </w:p>
    <w:sectPr>
      <w:headerReference r:id="rId7" w:type="default"/>
      <w:pgSz w:h="12240" w:w="15840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 de Antioquia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-196214</wp:posOffset>
          </wp:positionV>
          <wp:extent cx="615315" cy="8089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315" cy="808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Facultad de Artes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Departamento de Artes Visuales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Pregrado Gestión Cultural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6I00UPBGBZJ237it/2BrVcoiqA==">AMUW2mU7e3VY0SHslpeSMMBrIAZuvYdHs1lMKf/h8IZ1fJ/M9CkhXwK176QzaVOu406NkEqSQctjTKqDFThsF7KRV98uUYkvA9BarhwgJszL/r3YUtziULw=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2009-05-04T17:43:00Z</dcterms:created>
  <dc:creator>Alex Perez</dc:creator>
</cp:coreProperties>
</file>