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Layout w:type="fixed"/>
        <w:tblLook w:val="0400"/>
      </w:tblPr>
      <w:tblGrid>
        <w:gridCol w:w="2606"/>
        <w:gridCol w:w="6466"/>
        <w:tblGridChange w:id="0">
          <w:tblGrid>
            <w:gridCol w:w="2606"/>
            <w:gridCol w:w="6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Medellín,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MM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2023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Señores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 DE ANTIOQUIA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Medellín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Asunto: Participación en la Convocatoria Estrategia para la Sostenibilidad y Consolidación de los Grupos de Investigación 2023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(NOMBRE DEL COORDINADOR DEL GRUPO),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calidad de coordinador del grupo de investigación (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NOMBRE DEL GRUPO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 de la Universidad de Antioquia, con código de Minciencias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(CÓDIGO)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MANIFIESTO QUE: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integrantes del Grupo hemos leído completamente los términos de referencia de la Convocatoria Estrategia para la Sostenibilidad y Consolidación de los Grupos de Investigación 2023, y los conocemos integralmente en todas sus partes.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utorizamos que todos los datos, la información y la documentación que haga parte integral del proceso sea de acceso abierto para su visualización por parte de toda la comunidad universitaria.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de analizar nuestras capacidades para cumplir los requisitos y condiciones previstas en los términos de referencia,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manifestamos nuestra intención de participar.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responsabilizamos de la información que suministramos en el marco de la Convocatoria y de los compromisos derivados de la misma.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evento de salir favorecidos o seleccionados por LA UNIVERSIDAD, aceptamos cumplir el objeto de la invitación, dentro de las condiciones técnicas, económicas, financieras y jurídicas determinadas en las mismas.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comprometemos a suministrar o entregar a LA UNIVERSIDAD toda la información requerida para el proceso, en las fechas previstas.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Conocemos las inhabilidades, prohibiciones y sanciones establecidas en la Ley 1474 de 2011 (Estatuto Anticorrupción); las normas sobre conflictos de intereses (Acuerdo Superior 395 de 2011) y nos comprometemos a respetarlas.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Coordinador 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Cédula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Anexo 1. Carta de Intención Convocatoria Estrategia para la Sostenibilidad y Consolidación de los Grupos de Investigación 2023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B5301A"/>
    <w:rPr>
      <w:color w:val="000000"/>
      <w:lang w:eastAsia="es-ES" w:val="es-ES"/>
    </w:rPr>
  </w:style>
  <w:style w:type="paragraph" w:styleId="Ttulo1">
    <w:name w:val="heading 1"/>
    <w:basedOn w:val="Normal"/>
    <w:next w:val="Normal"/>
    <w:qFormat w:val="1"/>
    <w:rsid w:val="00EF7B96"/>
    <w:pPr>
      <w:spacing w:after="60" w:before="240"/>
      <w:outlineLvl w:val="0"/>
    </w:pPr>
    <w:rPr>
      <w:rFonts w:ascii="Arial" w:cs="Arial" w:eastAsia="Arial" w:hAnsi="Arial"/>
      <w:b w:val="1"/>
      <w:bCs w:val="1"/>
      <w:sz w:val="32"/>
      <w:szCs w:val="32"/>
    </w:rPr>
  </w:style>
  <w:style w:type="paragraph" w:styleId="Ttulo2">
    <w:name w:val="heading 2"/>
    <w:basedOn w:val="Normal"/>
    <w:next w:val="Normal"/>
    <w:qFormat w:val="1"/>
    <w:rsid w:val="00EF7B96"/>
    <w:pPr>
      <w:spacing w:after="60" w:before="240"/>
      <w:outlineLvl w:val="1"/>
    </w:pPr>
    <w:rPr>
      <w:rFonts w:ascii="Arial" w:cs="Arial" w:eastAsia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EF7B96"/>
    <w:pPr>
      <w:spacing w:after="60" w:before="240"/>
      <w:outlineLvl w:val="2"/>
    </w:pPr>
    <w:rPr>
      <w:rFonts w:ascii="Arial" w:cs="Arial" w:eastAsia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rsid w:val="00EF7B96"/>
    <w:pPr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qFormat w:val="1"/>
    <w:rsid w:val="00EF7B96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rsid w:val="00EF7B96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qFormat w:val="1"/>
    <w:rsid w:val="00EF7B96"/>
    <w:pPr>
      <w:spacing w:after="60" w:before="240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paragraph" w:styleId="Subttulo">
    <w:name w:val="Subtitle"/>
    <w:basedOn w:val="Normal"/>
    <w:qFormat w:val="1"/>
    <w:rsid w:val="00EF7B96"/>
    <w:pPr>
      <w:spacing w:after="60"/>
      <w:jc w:val="center"/>
    </w:pPr>
    <w:rPr>
      <w:rFonts w:ascii="Arial" w:cs="Arial" w:eastAsia="Arial" w:hAnsi="Arial"/>
    </w:rPr>
  </w:style>
  <w:style w:type="character" w:styleId="Refdecomentario">
    <w:name w:val="annotation reference"/>
    <w:rsid w:val="00805B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301A"/>
    <w:rPr>
      <w:lang w:eastAsia="x-none" w:val="x-none"/>
    </w:rPr>
  </w:style>
  <w:style w:type="character" w:styleId="TextocomentarioCar" w:customStyle="1">
    <w:name w:val="Texto comentario Car"/>
    <w:link w:val="Textocomentario"/>
    <w:rsid w:val="00B5301A"/>
    <w:rPr>
      <w:color w:val="000000"/>
    </w:rPr>
  </w:style>
  <w:style w:type="paragraph" w:styleId="Textodeglobo">
    <w:name w:val="Balloon Text"/>
    <w:basedOn w:val="Normal"/>
    <w:link w:val="TextodegloboCar"/>
    <w:rsid w:val="00DD20D8"/>
    <w:rPr>
      <w:rFonts w:ascii="Tahoma" w:hAnsi="Tahoma"/>
      <w:sz w:val="16"/>
      <w:szCs w:val="16"/>
      <w:lang w:eastAsia="x-none" w:val="x-none"/>
    </w:rPr>
  </w:style>
  <w:style w:type="character" w:styleId="TextodegloboCar" w:customStyle="1">
    <w:name w:val="Texto de globo Car"/>
    <w:link w:val="Textodeglobo"/>
    <w:rsid w:val="00DD20D8"/>
    <w:rPr>
      <w:rFonts w:ascii="Tahoma" w:cs="Tahoma" w:hAnsi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C0265"/>
    <w:pPr>
      <w:tabs>
        <w:tab w:val="center" w:pos="4252"/>
        <w:tab w:val="right" w:pos="8504"/>
      </w:tabs>
    </w:pPr>
    <w:rPr>
      <w:lang w:eastAsia="x-none" w:val="x-none"/>
    </w:rPr>
  </w:style>
  <w:style w:type="character" w:styleId="EncabezadoCar" w:customStyle="1">
    <w:name w:val="Encabezado Car"/>
    <w:link w:val="Encabezado"/>
    <w:uiPriority w:val="99"/>
    <w:rsid w:val="004C0265"/>
    <w:rPr>
      <w:color w:val="000000"/>
    </w:rPr>
  </w:style>
  <w:style w:type="paragraph" w:styleId="Piedepgina">
    <w:name w:val="footer"/>
    <w:basedOn w:val="Normal"/>
    <w:link w:val="PiedepginaCar"/>
    <w:uiPriority w:val="99"/>
    <w:rsid w:val="004C0265"/>
    <w:pPr>
      <w:tabs>
        <w:tab w:val="center" w:pos="4252"/>
        <w:tab w:val="right" w:pos="8504"/>
      </w:tabs>
    </w:pPr>
    <w:rPr>
      <w:lang w:eastAsia="x-none" w:val="x-none"/>
    </w:rPr>
  </w:style>
  <w:style w:type="character" w:styleId="PiedepginaCar" w:customStyle="1">
    <w:name w:val="Pie de página Car"/>
    <w:link w:val="Piedepgina"/>
    <w:uiPriority w:val="99"/>
    <w:rsid w:val="004C0265"/>
    <w:rPr>
      <w:color w:val="000000"/>
    </w:rPr>
  </w:style>
  <w:style w:type="paragraph" w:styleId="Mapadeldocumento">
    <w:name w:val="Document Map"/>
    <w:basedOn w:val="Normal"/>
    <w:link w:val="MapadeldocumentoCar"/>
    <w:rsid w:val="007C5BD3"/>
    <w:pPr>
      <w:ind w:left="284" w:hanging="284"/>
      <w:jc w:val="both"/>
    </w:pPr>
    <w:rPr>
      <w:rFonts w:ascii="Tahoma" w:eastAsia="Verdana" w:hAnsi="Tahoma"/>
      <w:sz w:val="16"/>
      <w:szCs w:val="16"/>
      <w:lang w:eastAsia="es-CO" w:val="es-CO"/>
    </w:rPr>
  </w:style>
  <w:style w:type="character" w:styleId="MapadeldocumentoCar" w:customStyle="1">
    <w:name w:val="Mapa del documento Car"/>
    <w:link w:val="Mapadeldocumento"/>
    <w:rsid w:val="007C5BD3"/>
    <w:rPr>
      <w:rFonts w:ascii="Tahoma" w:eastAsia="Verdana" w:hAnsi="Tahoma"/>
      <w:color w:val="000000"/>
      <w:sz w:val="16"/>
      <w:szCs w:val="16"/>
      <w:lang w:eastAsia="es-CO" w:val="es-CO"/>
    </w:rPr>
  </w:style>
  <w:style w:type="paragraph" w:styleId="Prrafodelista">
    <w:name w:val="List Paragraph"/>
    <w:basedOn w:val="Normal"/>
    <w:uiPriority w:val="34"/>
    <w:qFormat w:val="1"/>
    <w:rsid w:val="00BD68B0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6C5FEE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b8Fh+btz1OUfTKMvQtpgpSOUw==">CgMxLjA4AHIhMVNULXY5bEtaakc2eEp1c3ZTTXY2NXAyR3NUTWVLelUw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2018-10-25T21:46:00Z</dcterms:created>
  <dc:creator>Profesional Vice Inv</dc:creator>
</cp:coreProperties>
</file>