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8FA" w:rsidRDefault="00E478FA">
      <w:pPr>
        <w:spacing w:line="240" w:lineRule="auto"/>
        <w:jc w:val="center"/>
        <w:rPr>
          <w:b/>
        </w:rPr>
      </w:pPr>
    </w:p>
    <w:p w:rsidR="00E478FA" w:rsidRDefault="00E478FA">
      <w:pPr>
        <w:spacing w:line="240" w:lineRule="auto"/>
        <w:jc w:val="center"/>
        <w:rPr>
          <w:b/>
        </w:rPr>
      </w:pPr>
    </w:p>
    <w:p w:rsidR="00212F85" w:rsidRDefault="00B22F5E">
      <w:pPr>
        <w:spacing w:line="240" w:lineRule="auto"/>
        <w:jc w:val="center"/>
        <w:rPr>
          <w:b/>
        </w:rPr>
      </w:pPr>
      <w:r>
        <w:rPr>
          <w:b/>
        </w:rPr>
        <w:t>FACULTAD DE MEDICINA</w:t>
      </w:r>
    </w:p>
    <w:p w:rsidR="00B22F5E" w:rsidRPr="00B22F5E" w:rsidRDefault="00B22F5E">
      <w:pPr>
        <w:spacing w:line="240" w:lineRule="auto"/>
        <w:jc w:val="center"/>
        <w:rPr>
          <w:b/>
        </w:rPr>
      </w:pPr>
      <w:r>
        <w:rPr>
          <w:b/>
        </w:rPr>
        <w:t>COMITÉ DE PROGRAMA ESPECIALIZACION EN OTORRINOLARINGOLOGIA Y CIRUGIA DE CABEZA Y CUELLO</w:t>
      </w:r>
    </w:p>
    <w:p w:rsidR="00212F85" w:rsidRDefault="00212F85">
      <w:pPr>
        <w:spacing w:line="240" w:lineRule="auto"/>
        <w:jc w:val="center"/>
      </w:pPr>
    </w:p>
    <w:p w:rsidR="00212F85" w:rsidRPr="00B22F5E" w:rsidRDefault="00F00311">
      <w:pPr>
        <w:spacing w:line="240" w:lineRule="auto"/>
        <w:jc w:val="center"/>
      </w:pPr>
      <w:r w:rsidRPr="00B22F5E">
        <w:t xml:space="preserve">ACTA </w:t>
      </w:r>
      <w:r w:rsidR="00023C53">
        <w:t>1</w:t>
      </w:r>
      <w:r w:rsidR="00771CB2">
        <w:t>1</w:t>
      </w:r>
      <w:r w:rsidR="00185A58">
        <w:t>6</w:t>
      </w:r>
      <w:r w:rsidR="00E663F0">
        <w:t xml:space="preserve"> </w:t>
      </w:r>
      <w:r w:rsidR="00B22F5E" w:rsidRPr="00B22F5E">
        <w:t>DE 201</w:t>
      </w:r>
      <w:r w:rsidR="006B63C7">
        <w:t>7</w:t>
      </w:r>
    </w:p>
    <w:p w:rsidR="00212F85" w:rsidRDefault="00212F85">
      <w:pPr>
        <w:spacing w:line="240" w:lineRule="auto"/>
      </w:pPr>
    </w:p>
    <w:p w:rsidR="00212F85" w:rsidRDefault="00F00311">
      <w:pPr>
        <w:spacing w:line="240" w:lineRule="auto"/>
      </w:pPr>
      <w:r>
        <w:t>Carácter:</w:t>
      </w:r>
      <w:r>
        <w:tab/>
      </w:r>
      <w:r w:rsidR="00185A58">
        <w:t>Extrao</w:t>
      </w:r>
      <w:r w:rsidR="00E663F0">
        <w:t>rdinario</w:t>
      </w:r>
    </w:p>
    <w:p w:rsidR="00212F85" w:rsidRDefault="00F00311">
      <w:pPr>
        <w:spacing w:line="240" w:lineRule="auto"/>
      </w:pPr>
      <w:r>
        <w:t xml:space="preserve">Fecha: </w:t>
      </w:r>
      <w:r>
        <w:tab/>
      </w:r>
      <w:r w:rsidR="00185A58">
        <w:t>07</w:t>
      </w:r>
      <w:r w:rsidR="007317BF">
        <w:t>-</w:t>
      </w:r>
      <w:r w:rsidR="00B22F5E">
        <w:t xml:space="preserve"> </w:t>
      </w:r>
      <w:r w:rsidR="006B63C7">
        <w:t>Febrero-2017</w:t>
      </w:r>
    </w:p>
    <w:p w:rsidR="0097574B" w:rsidRDefault="00E663F0" w:rsidP="0097574B">
      <w:pPr>
        <w:spacing w:line="240" w:lineRule="auto"/>
      </w:pPr>
      <w:r>
        <w:t xml:space="preserve">Lugar: </w:t>
      </w:r>
      <w:r w:rsidR="0097574B">
        <w:t xml:space="preserve">            </w:t>
      </w:r>
      <w:r>
        <w:t>Sección Otorrinolaringología</w:t>
      </w:r>
      <w:r w:rsidR="0097574B">
        <w:t xml:space="preserve"> </w:t>
      </w:r>
      <w:r w:rsidR="0097574B">
        <w:t>y Cirugía de Cabeza y Cuello</w:t>
      </w:r>
    </w:p>
    <w:p w:rsidR="00E663F0" w:rsidRDefault="00E663F0">
      <w:pPr>
        <w:spacing w:line="240" w:lineRule="auto"/>
      </w:pPr>
      <w:r>
        <w:t xml:space="preserve">Hora: </w:t>
      </w:r>
      <w:r w:rsidR="0097574B">
        <w:t xml:space="preserve">             </w:t>
      </w:r>
      <w:r>
        <w:t>0</w:t>
      </w:r>
      <w:r w:rsidR="00033635">
        <w:t>8</w:t>
      </w:r>
      <w:r>
        <w:t>:</w:t>
      </w:r>
      <w:r w:rsidR="00033635">
        <w:t>3</w:t>
      </w:r>
      <w:r>
        <w:t>0am</w:t>
      </w:r>
    </w:p>
    <w:p w:rsidR="000075E3" w:rsidRDefault="000075E3">
      <w:pPr>
        <w:spacing w:line="240" w:lineRule="auto"/>
      </w:pPr>
      <w:r>
        <w:tab/>
      </w:r>
    </w:p>
    <w:tbl>
      <w:tblPr>
        <w:tblStyle w:val="a"/>
        <w:tblW w:w="9214"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2745"/>
        <w:gridCol w:w="3255"/>
        <w:gridCol w:w="555"/>
        <w:gridCol w:w="480"/>
        <w:gridCol w:w="2179"/>
      </w:tblGrid>
      <w:tr w:rsidR="00212F85" w:rsidTr="00167F6B">
        <w:trPr>
          <w:trHeight w:val="400"/>
        </w:trPr>
        <w:tc>
          <w:tcPr>
            <w:tcW w:w="2745" w:type="dxa"/>
            <w:tcBorders>
              <w:top w:val="single" w:sz="7" w:space="0" w:color="000000"/>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212F85" w:rsidRDefault="00F00311" w:rsidP="00167F6B">
            <w:pPr>
              <w:spacing w:line="240" w:lineRule="auto"/>
              <w:jc w:val="both"/>
              <w:rPr>
                <w:b/>
              </w:rPr>
            </w:pPr>
            <w:r>
              <w:rPr>
                <w:b/>
              </w:rPr>
              <w:t>ASISTENCIA</w:t>
            </w:r>
          </w:p>
        </w:tc>
        <w:tc>
          <w:tcPr>
            <w:tcW w:w="6469" w:type="dxa"/>
            <w:gridSpan w:val="4"/>
            <w:tcBorders>
              <w:top w:val="nil"/>
              <w:left w:val="nil"/>
              <w:bottom w:val="single" w:sz="7" w:space="0" w:color="000000"/>
              <w:right w:val="nil"/>
            </w:tcBorders>
            <w:tcMar>
              <w:top w:w="100" w:type="dxa"/>
              <w:left w:w="100" w:type="dxa"/>
              <w:bottom w:w="100" w:type="dxa"/>
              <w:right w:w="100" w:type="dxa"/>
            </w:tcMar>
          </w:tcPr>
          <w:p w:rsidR="00212F85" w:rsidRDefault="00F00311" w:rsidP="00167F6B">
            <w:pPr>
              <w:spacing w:line="240" w:lineRule="auto"/>
            </w:pPr>
            <w:r>
              <w:t xml:space="preserve"> </w:t>
            </w:r>
          </w:p>
        </w:tc>
      </w:tr>
      <w:tr w:rsidR="00212F85" w:rsidTr="00167F6B">
        <w:trPr>
          <w:trHeight w:val="480"/>
        </w:trPr>
        <w:tc>
          <w:tcPr>
            <w:tcW w:w="2745" w:type="dxa"/>
            <w:vMerge w:val="restart"/>
            <w:tcBorders>
              <w:top w:val="nil"/>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212F85" w:rsidRDefault="00F00311" w:rsidP="00167F6B">
            <w:pPr>
              <w:spacing w:line="240" w:lineRule="auto"/>
              <w:jc w:val="both"/>
              <w:rPr>
                <w:b/>
              </w:rPr>
            </w:pPr>
            <w:r>
              <w:rPr>
                <w:b/>
              </w:rPr>
              <w:t>Nombre Convocado</w:t>
            </w:r>
          </w:p>
        </w:tc>
        <w:tc>
          <w:tcPr>
            <w:tcW w:w="3255"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212F85" w:rsidRDefault="00F00311" w:rsidP="00167F6B">
            <w:pPr>
              <w:spacing w:line="240" w:lineRule="auto"/>
              <w:jc w:val="both"/>
              <w:rPr>
                <w:b/>
              </w:rPr>
            </w:pPr>
            <w:r>
              <w:rPr>
                <w:b/>
              </w:rPr>
              <w:t>Cargo</w:t>
            </w:r>
          </w:p>
        </w:tc>
        <w:tc>
          <w:tcPr>
            <w:tcW w:w="1035" w:type="dxa"/>
            <w:gridSpan w:val="2"/>
            <w:tcBorders>
              <w:top w:val="nil"/>
              <w:left w:val="nil"/>
              <w:bottom w:val="nil"/>
              <w:right w:val="single" w:sz="7" w:space="0" w:color="000000"/>
            </w:tcBorders>
            <w:shd w:val="clear" w:color="auto" w:fill="E2EFD9"/>
            <w:tcMar>
              <w:top w:w="100" w:type="dxa"/>
              <w:left w:w="80" w:type="dxa"/>
              <w:bottom w:w="100" w:type="dxa"/>
              <w:right w:w="80" w:type="dxa"/>
            </w:tcMar>
          </w:tcPr>
          <w:p w:rsidR="00212F85" w:rsidRDefault="00F00311" w:rsidP="00167F6B">
            <w:pPr>
              <w:spacing w:line="240" w:lineRule="auto"/>
              <w:jc w:val="both"/>
              <w:rPr>
                <w:b/>
              </w:rPr>
            </w:pPr>
            <w:r>
              <w:rPr>
                <w:b/>
              </w:rPr>
              <w:t>Asistió</w:t>
            </w:r>
          </w:p>
        </w:tc>
        <w:tc>
          <w:tcPr>
            <w:tcW w:w="2179"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212F85" w:rsidRDefault="00F00311" w:rsidP="00167F6B">
            <w:pPr>
              <w:spacing w:line="240" w:lineRule="auto"/>
              <w:jc w:val="both"/>
              <w:rPr>
                <w:b/>
              </w:rPr>
            </w:pPr>
            <w:r>
              <w:rPr>
                <w:b/>
              </w:rPr>
              <w:t>Observación</w:t>
            </w:r>
          </w:p>
        </w:tc>
      </w:tr>
      <w:tr w:rsidR="00212F85" w:rsidTr="00167F6B">
        <w:trPr>
          <w:trHeight w:val="20"/>
        </w:trPr>
        <w:tc>
          <w:tcPr>
            <w:tcW w:w="2745" w:type="dxa"/>
            <w:vMerge/>
            <w:tcBorders>
              <w:bottom w:val="single" w:sz="7" w:space="0" w:color="000000"/>
              <w:right w:val="single" w:sz="7" w:space="0" w:color="000000"/>
            </w:tcBorders>
            <w:tcMar>
              <w:top w:w="100" w:type="dxa"/>
              <w:left w:w="100" w:type="dxa"/>
              <w:bottom w:w="100" w:type="dxa"/>
              <w:right w:w="100" w:type="dxa"/>
            </w:tcMar>
          </w:tcPr>
          <w:p w:rsidR="00212F85" w:rsidRDefault="00212F85" w:rsidP="00167F6B">
            <w:pPr>
              <w:spacing w:line="240" w:lineRule="auto"/>
            </w:pPr>
          </w:p>
        </w:tc>
        <w:tc>
          <w:tcPr>
            <w:tcW w:w="3255" w:type="dxa"/>
            <w:vMerge/>
            <w:tcBorders>
              <w:bottom w:val="single" w:sz="7" w:space="0" w:color="000000"/>
              <w:right w:val="single" w:sz="7" w:space="0" w:color="000000"/>
            </w:tcBorders>
            <w:tcMar>
              <w:top w:w="100" w:type="dxa"/>
              <w:left w:w="100" w:type="dxa"/>
              <w:bottom w:w="100" w:type="dxa"/>
              <w:right w:w="100" w:type="dxa"/>
            </w:tcMar>
          </w:tcPr>
          <w:p w:rsidR="00212F85" w:rsidRDefault="00212F85" w:rsidP="00167F6B">
            <w:pPr>
              <w:widowControl w:val="0"/>
            </w:pPr>
          </w:p>
        </w:tc>
        <w:tc>
          <w:tcPr>
            <w:tcW w:w="555"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212F85" w:rsidRDefault="00F00311" w:rsidP="00167F6B">
            <w:pPr>
              <w:spacing w:line="240" w:lineRule="auto"/>
              <w:jc w:val="both"/>
              <w:rPr>
                <w:b/>
              </w:rPr>
            </w:pPr>
            <w:r>
              <w:rPr>
                <w:b/>
              </w:rPr>
              <w:t>Si</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F00311" w:rsidP="00167F6B">
            <w:pPr>
              <w:spacing w:line="240" w:lineRule="auto"/>
              <w:jc w:val="both"/>
              <w:rPr>
                <w:b/>
              </w:rPr>
            </w:pPr>
            <w:r>
              <w:rPr>
                <w:b/>
              </w:rPr>
              <w:t>No</w:t>
            </w:r>
          </w:p>
        </w:tc>
        <w:tc>
          <w:tcPr>
            <w:tcW w:w="2179" w:type="dxa"/>
            <w:vMerge/>
            <w:tcBorders>
              <w:bottom w:val="single" w:sz="7" w:space="0" w:color="000000"/>
              <w:right w:val="single" w:sz="7" w:space="0" w:color="000000"/>
            </w:tcBorders>
            <w:tcMar>
              <w:top w:w="100" w:type="dxa"/>
              <w:left w:w="100" w:type="dxa"/>
              <w:bottom w:w="100" w:type="dxa"/>
              <w:right w:w="100" w:type="dxa"/>
            </w:tcMar>
          </w:tcPr>
          <w:p w:rsidR="00212F85" w:rsidRDefault="00212F85" w:rsidP="00167F6B">
            <w:pPr>
              <w:spacing w:line="240" w:lineRule="auto"/>
            </w:pPr>
          </w:p>
        </w:tc>
      </w:tr>
      <w:tr w:rsidR="00212F85" w:rsidTr="00167F6B">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212F85" w:rsidRPr="001A2788" w:rsidRDefault="001A2788" w:rsidP="00167F6B">
            <w:pPr>
              <w:spacing w:line="240" w:lineRule="auto"/>
              <w:jc w:val="both"/>
            </w:pPr>
            <w:r>
              <w:t>Jorge Ignacio Puerta Ayala</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1A2788" w:rsidP="00167F6B">
            <w:pPr>
              <w:spacing w:line="240" w:lineRule="auto"/>
              <w:jc w:val="both"/>
            </w:pPr>
            <w:r>
              <w:t>Jefe Sección</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1A2788" w:rsidP="00167F6B">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212F85" w:rsidP="00167F6B">
            <w:pPr>
              <w:spacing w:line="240" w:lineRule="auto"/>
              <w:jc w:val="both"/>
              <w:rPr>
                <w:b/>
              </w:rPr>
            </w:pPr>
          </w:p>
        </w:tc>
        <w:tc>
          <w:tcPr>
            <w:tcW w:w="2179"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212F85" w:rsidP="00167F6B">
            <w:pPr>
              <w:spacing w:line="240" w:lineRule="auto"/>
              <w:jc w:val="both"/>
              <w:rPr>
                <w:b/>
              </w:rPr>
            </w:pPr>
          </w:p>
        </w:tc>
      </w:tr>
      <w:tr w:rsidR="00212F85" w:rsidTr="00167F6B">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212F85" w:rsidRDefault="001A2788" w:rsidP="00167F6B">
            <w:pPr>
              <w:spacing w:line="240" w:lineRule="auto"/>
              <w:jc w:val="both"/>
            </w:pPr>
            <w:r>
              <w:t>José Mario Jalil Hincapié</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1A2788" w:rsidP="00167F6B">
            <w:pPr>
              <w:spacing w:line="240" w:lineRule="auto"/>
              <w:jc w:val="both"/>
            </w:pPr>
            <w:r>
              <w:t>Representante de los profesores</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1A2788" w:rsidP="00167F6B">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212F85" w:rsidP="00167F6B">
            <w:pPr>
              <w:spacing w:line="240" w:lineRule="auto"/>
              <w:jc w:val="both"/>
              <w:rPr>
                <w:b/>
              </w:rPr>
            </w:pPr>
          </w:p>
        </w:tc>
        <w:tc>
          <w:tcPr>
            <w:tcW w:w="2179"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212F85" w:rsidP="00167F6B">
            <w:pPr>
              <w:spacing w:line="240" w:lineRule="auto"/>
              <w:jc w:val="both"/>
              <w:rPr>
                <w:b/>
              </w:rPr>
            </w:pPr>
          </w:p>
        </w:tc>
      </w:tr>
      <w:tr w:rsidR="00212F85" w:rsidTr="00167F6B">
        <w:trPr>
          <w:trHeight w:val="540"/>
        </w:trPr>
        <w:tc>
          <w:tcPr>
            <w:tcW w:w="2745" w:type="dxa"/>
            <w:tcBorders>
              <w:top w:val="nil"/>
              <w:left w:val="single" w:sz="7" w:space="0" w:color="000000"/>
              <w:bottom w:val="single" w:sz="4" w:space="0" w:color="auto"/>
              <w:right w:val="single" w:sz="7" w:space="0" w:color="000000"/>
            </w:tcBorders>
            <w:tcMar>
              <w:top w:w="100" w:type="dxa"/>
              <w:left w:w="80" w:type="dxa"/>
              <w:bottom w:w="100" w:type="dxa"/>
              <w:right w:w="80" w:type="dxa"/>
            </w:tcMar>
          </w:tcPr>
          <w:p w:rsidR="00212F85" w:rsidRDefault="00167F6B" w:rsidP="00167F6B">
            <w:pPr>
              <w:spacing w:line="240" w:lineRule="auto"/>
              <w:jc w:val="both"/>
            </w:pPr>
            <w:r>
              <w:t>Juan Guillermo Sánchez Delgado</w:t>
            </w:r>
          </w:p>
        </w:tc>
        <w:tc>
          <w:tcPr>
            <w:tcW w:w="3255" w:type="dxa"/>
            <w:tcBorders>
              <w:top w:val="nil"/>
              <w:left w:val="nil"/>
              <w:bottom w:val="single" w:sz="4" w:space="0" w:color="auto"/>
              <w:right w:val="single" w:sz="7" w:space="0" w:color="000000"/>
            </w:tcBorders>
            <w:tcMar>
              <w:top w:w="100" w:type="dxa"/>
              <w:left w:w="80" w:type="dxa"/>
              <w:bottom w:w="100" w:type="dxa"/>
              <w:right w:w="80" w:type="dxa"/>
            </w:tcMar>
          </w:tcPr>
          <w:p w:rsidR="00212F85" w:rsidRDefault="001A2788" w:rsidP="00167F6B">
            <w:pPr>
              <w:spacing w:line="240" w:lineRule="auto"/>
              <w:jc w:val="both"/>
            </w:pPr>
            <w:r>
              <w:t>Representante de los estudiantes</w:t>
            </w:r>
          </w:p>
        </w:tc>
        <w:tc>
          <w:tcPr>
            <w:tcW w:w="555" w:type="dxa"/>
            <w:tcBorders>
              <w:top w:val="nil"/>
              <w:left w:val="nil"/>
              <w:bottom w:val="single" w:sz="4" w:space="0" w:color="auto"/>
              <w:right w:val="single" w:sz="7" w:space="0" w:color="000000"/>
            </w:tcBorders>
            <w:tcMar>
              <w:top w:w="100" w:type="dxa"/>
              <w:left w:w="80" w:type="dxa"/>
              <w:bottom w:w="100" w:type="dxa"/>
              <w:right w:w="80" w:type="dxa"/>
            </w:tcMar>
          </w:tcPr>
          <w:p w:rsidR="00212F85" w:rsidRDefault="00BD0069" w:rsidP="00167F6B">
            <w:pPr>
              <w:spacing w:line="240" w:lineRule="auto"/>
              <w:jc w:val="both"/>
              <w:rPr>
                <w:b/>
              </w:rPr>
            </w:pPr>
            <w:r>
              <w:rPr>
                <w:b/>
              </w:rPr>
              <w:t>x</w:t>
            </w:r>
          </w:p>
        </w:tc>
        <w:tc>
          <w:tcPr>
            <w:tcW w:w="480" w:type="dxa"/>
            <w:tcBorders>
              <w:top w:val="nil"/>
              <w:left w:val="nil"/>
              <w:bottom w:val="single" w:sz="4" w:space="0" w:color="auto"/>
              <w:right w:val="single" w:sz="7" w:space="0" w:color="000000"/>
            </w:tcBorders>
            <w:tcMar>
              <w:top w:w="100" w:type="dxa"/>
              <w:left w:w="80" w:type="dxa"/>
              <w:bottom w:w="100" w:type="dxa"/>
              <w:right w:w="80" w:type="dxa"/>
            </w:tcMar>
          </w:tcPr>
          <w:p w:rsidR="00212F85" w:rsidRDefault="00212F85" w:rsidP="00167F6B">
            <w:pPr>
              <w:spacing w:line="240" w:lineRule="auto"/>
              <w:jc w:val="both"/>
              <w:rPr>
                <w:b/>
              </w:rPr>
            </w:pPr>
          </w:p>
        </w:tc>
        <w:tc>
          <w:tcPr>
            <w:tcW w:w="2179" w:type="dxa"/>
            <w:tcBorders>
              <w:top w:val="nil"/>
              <w:left w:val="nil"/>
              <w:bottom w:val="single" w:sz="4" w:space="0" w:color="auto"/>
              <w:right w:val="single" w:sz="7" w:space="0" w:color="000000"/>
            </w:tcBorders>
            <w:tcMar>
              <w:top w:w="100" w:type="dxa"/>
              <w:left w:w="80" w:type="dxa"/>
              <w:bottom w:w="100" w:type="dxa"/>
              <w:right w:w="80" w:type="dxa"/>
            </w:tcMar>
          </w:tcPr>
          <w:p w:rsidR="00212F85" w:rsidRDefault="00212F85" w:rsidP="00167F6B">
            <w:pPr>
              <w:spacing w:line="240" w:lineRule="auto"/>
              <w:jc w:val="both"/>
            </w:pPr>
          </w:p>
        </w:tc>
      </w:tr>
      <w:tr w:rsidR="00167F6B" w:rsidTr="00167F6B">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9214" w:type="dxa"/>
            <w:gridSpan w:val="5"/>
            <w:tcBorders>
              <w:top w:val="single" w:sz="4" w:space="0" w:color="auto"/>
            </w:tcBorders>
          </w:tcPr>
          <w:p w:rsidR="00167F6B" w:rsidRDefault="00167F6B" w:rsidP="00167F6B">
            <w:pPr>
              <w:pBdr>
                <w:top w:val="none" w:sz="0" w:space="0" w:color="auto"/>
                <w:left w:val="none" w:sz="0" w:space="0" w:color="auto"/>
                <w:bottom w:val="none" w:sz="0" w:space="0" w:color="auto"/>
                <w:right w:val="none" w:sz="0" w:space="0" w:color="auto"/>
                <w:between w:val="none" w:sz="0" w:space="0" w:color="auto"/>
              </w:pBdr>
              <w:spacing w:line="240" w:lineRule="auto"/>
            </w:pPr>
          </w:p>
        </w:tc>
      </w:tr>
    </w:tbl>
    <w:p w:rsidR="00167F6B" w:rsidRDefault="00167F6B" w:rsidP="00167F6B">
      <w:pPr>
        <w:pBdr>
          <w:top w:val="nil"/>
        </w:pBdr>
        <w:spacing w:line="240" w:lineRule="auto"/>
        <w:rPr>
          <w:b/>
        </w:rPr>
      </w:pPr>
    </w:p>
    <w:p w:rsidR="00212F85" w:rsidRDefault="00676A60" w:rsidP="00167F6B">
      <w:pPr>
        <w:pBdr>
          <w:top w:val="nil"/>
        </w:pBdr>
        <w:spacing w:line="240" w:lineRule="auto"/>
      </w:pPr>
      <w:r>
        <w:rPr>
          <w:b/>
        </w:rPr>
        <w:t>Orden del día:</w:t>
      </w:r>
    </w:p>
    <w:p w:rsidR="00212F85" w:rsidRDefault="00212F85" w:rsidP="00167F6B">
      <w:pPr>
        <w:pBdr>
          <w:top w:val="nil"/>
        </w:pBdr>
        <w:spacing w:line="240" w:lineRule="auto"/>
      </w:pPr>
    </w:p>
    <w:tbl>
      <w:tblPr>
        <w:tblStyle w:val="a0"/>
        <w:tblW w:w="921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3"/>
        <w:gridCol w:w="2126"/>
        <w:gridCol w:w="5245"/>
      </w:tblGrid>
      <w:tr w:rsidR="00212F85" w:rsidTr="000075E3">
        <w:tc>
          <w:tcPr>
            <w:tcW w:w="1843" w:type="dxa"/>
            <w:tcMar>
              <w:top w:w="100" w:type="dxa"/>
              <w:left w:w="100" w:type="dxa"/>
              <w:bottom w:w="100" w:type="dxa"/>
              <w:right w:w="100" w:type="dxa"/>
            </w:tcMar>
          </w:tcPr>
          <w:p w:rsidR="00212F85" w:rsidRDefault="00F00311">
            <w:pPr>
              <w:spacing w:line="240" w:lineRule="auto"/>
              <w:jc w:val="both"/>
              <w:rPr>
                <w:b/>
                <w:shd w:val="clear" w:color="auto" w:fill="E2EFD9"/>
              </w:rPr>
            </w:pPr>
            <w:r>
              <w:rPr>
                <w:b/>
              </w:rPr>
              <w:t>Nombre del solicitante o proponente</w:t>
            </w:r>
          </w:p>
        </w:tc>
        <w:tc>
          <w:tcPr>
            <w:tcW w:w="2126" w:type="dxa"/>
            <w:tcMar>
              <w:top w:w="100" w:type="dxa"/>
              <w:left w:w="100" w:type="dxa"/>
              <w:bottom w:w="100" w:type="dxa"/>
              <w:right w:w="100" w:type="dxa"/>
            </w:tcMar>
          </w:tcPr>
          <w:p w:rsidR="00212F85" w:rsidRDefault="00F00311">
            <w:pPr>
              <w:spacing w:line="240" w:lineRule="auto"/>
              <w:jc w:val="both"/>
              <w:rPr>
                <w:b/>
                <w:shd w:val="clear" w:color="auto" w:fill="E2EFD9"/>
              </w:rPr>
            </w:pPr>
            <w:r>
              <w:rPr>
                <w:b/>
              </w:rPr>
              <w:t>Asunto de la solicitud</w:t>
            </w:r>
          </w:p>
        </w:tc>
        <w:tc>
          <w:tcPr>
            <w:tcW w:w="5245" w:type="dxa"/>
            <w:tcMar>
              <w:top w:w="100" w:type="dxa"/>
              <w:left w:w="100" w:type="dxa"/>
              <w:bottom w:w="100" w:type="dxa"/>
              <w:right w:w="100" w:type="dxa"/>
            </w:tcMar>
          </w:tcPr>
          <w:p w:rsidR="00212F85" w:rsidRDefault="00F00311">
            <w:pPr>
              <w:spacing w:line="240" w:lineRule="auto"/>
              <w:jc w:val="both"/>
              <w:rPr>
                <w:b/>
                <w:shd w:val="clear" w:color="auto" w:fill="E2EFD9"/>
              </w:rPr>
            </w:pPr>
            <w:r>
              <w:rPr>
                <w:b/>
              </w:rPr>
              <w:t>Decisión</w:t>
            </w:r>
          </w:p>
        </w:tc>
      </w:tr>
      <w:tr w:rsidR="000A6F62" w:rsidRPr="00FB2F8D" w:rsidTr="000075E3">
        <w:tc>
          <w:tcPr>
            <w:tcW w:w="1843" w:type="dxa"/>
            <w:tcMar>
              <w:top w:w="100" w:type="dxa"/>
              <w:left w:w="100" w:type="dxa"/>
              <w:bottom w:w="100" w:type="dxa"/>
              <w:right w:w="100" w:type="dxa"/>
            </w:tcMar>
          </w:tcPr>
          <w:p w:rsidR="000A6F62" w:rsidRPr="0097451E" w:rsidRDefault="0097451E" w:rsidP="00E03FC3">
            <w:pPr>
              <w:widowControl w:val="0"/>
              <w:spacing w:line="240" w:lineRule="auto"/>
            </w:pPr>
            <w:r>
              <w:t>Juan Guillermo Sánchez</w:t>
            </w:r>
          </w:p>
        </w:tc>
        <w:tc>
          <w:tcPr>
            <w:tcW w:w="2126" w:type="dxa"/>
            <w:tcMar>
              <w:top w:w="100" w:type="dxa"/>
              <w:left w:w="100" w:type="dxa"/>
              <w:bottom w:w="100" w:type="dxa"/>
              <w:right w:w="100" w:type="dxa"/>
            </w:tcMar>
          </w:tcPr>
          <w:p w:rsidR="000A6F62" w:rsidRPr="0097451E" w:rsidRDefault="0097451E" w:rsidP="00C51A60">
            <w:pPr>
              <w:widowControl w:val="0"/>
              <w:spacing w:line="240" w:lineRule="auto"/>
            </w:pPr>
            <w:r>
              <w:t>Casos de los residentes que tienen cursos pendientes</w:t>
            </w:r>
          </w:p>
        </w:tc>
        <w:tc>
          <w:tcPr>
            <w:tcW w:w="5245" w:type="dxa"/>
            <w:tcMar>
              <w:top w:w="100" w:type="dxa"/>
              <w:left w:w="100" w:type="dxa"/>
              <w:bottom w:w="100" w:type="dxa"/>
              <w:right w:w="100" w:type="dxa"/>
            </w:tcMar>
          </w:tcPr>
          <w:p w:rsidR="00091663" w:rsidRPr="00091663" w:rsidRDefault="00091663" w:rsidP="00091663">
            <w:pPr>
              <w:pStyle w:val="Prrafodelista"/>
              <w:numPr>
                <w:ilvl w:val="0"/>
                <w:numId w:val="5"/>
              </w:numPr>
              <w:spacing w:after="0" w:line="240" w:lineRule="exact"/>
              <w:jc w:val="both"/>
              <w:rPr>
                <w:rFonts w:ascii="Arial" w:hAnsi="Arial" w:cs="Arial"/>
                <w:szCs w:val="24"/>
              </w:rPr>
            </w:pPr>
            <w:r w:rsidRPr="00091663">
              <w:rPr>
                <w:rFonts w:ascii="Arial" w:eastAsia="Times New Roman" w:hAnsi="Arial" w:cs="Arial"/>
                <w:color w:val="222222"/>
                <w:szCs w:val="24"/>
              </w:rPr>
              <w:t>Residente de tercer año Adriana Isabel Ramírez Cáceres</w:t>
            </w:r>
          </w:p>
          <w:p w:rsidR="00091663" w:rsidRPr="00091663" w:rsidRDefault="00091663" w:rsidP="00091663">
            <w:pPr>
              <w:shd w:val="clear" w:color="auto" w:fill="FFFFFF"/>
              <w:spacing w:line="240" w:lineRule="auto"/>
              <w:rPr>
                <w:rFonts w:eastAsia="Times New Roman"/>
                <w:color w:val="222222"/>
                <w:szCs w:val="24"/>
              </w:rPr>
            </w:pPr>
            <w:r w:rsidRPr="00091663">
              <w:rPr>
                <w:rFonts w:eastAsia="Times New Roman"/>
                <w:color w:val="222222"/>
                <w:szCs w:val="24"/>
              </w:rPr>
              <w:t xml:space="preserve">- Cancelación del curso Cirugía </w:t>
            </w:r>
            <w:proofErr w:type="spellStart"/>
            <w:r w:rsidRPr="00091663">
              <w:rPr>
                <w:rFonts w:eastAsia="Times New Roman"/>
                <w:color w:val="222222"/>
                <w:szCs w:val="24"/>
              </w:rPr>
              <w:t>Oncològica</w:t>
            </w:r>
            <w:proofErr w:type="spellEnd"/>
            <w:r w:rsidRPr="00091663">
              <w:rPr>
                <w:rFonts w:eastAsia="Times New Roman"/>
                <w:color w:val="222222"/>
                <w:szCs w:val="24"/>
              </w:rPr>
              <w:t xml:space="preserve"> de Cabeza y Cuello I Código 3045032 cuyo profesor a cargo es el doctor Alvaro Sanabria Quiroga  con una duración de 2 meses, el cual debió realizar en los meses de octubre y noviembre de 2016.</w:t>
            </w:r>
          </w:p>
          <w:p w:rsidR="00091663" w:rsidRPr="00091663" w:rsidRDefault="00091663" w:rsidP="00091663">
            <w:pPr>
              <w:shd w:val="clear" w:color="auto" w:fill="FFFFFF"/>
              <w:spacing w:line="240" w:lineRule="auto"/>
              <w:rPr>
                <w:rFonts w:eastAsia="Times New Roman"/>
                <w:color w:val="222222"/>
                <w:szCs w:val="24"/>
              </w:rPr>
            </w:pPr>
            <w:r w:rsidRPr="00091663">
              <w:rPr>
                <w:rFonts w:eastAsia="Times New Roman"/>
                <w:color w:val="222222"/>
                <w:szCs w:val="24"/>
              </w:rPr>
              <w:t>- Motivo de la cancelación: Calamidad doméstica- La mamá tiene una enfermedad grave y estaba en ese momento en una etapa crítica, además de que vive en otra ciudad. Debió viajar y tramitar la cancelación.</w:t>
            </w:r>
          </w:p>
          <w:p w:rsidR="00091663" w:rsidRPr="00091663" w:rsidRDefault="00091663" w:rsidP="00091663">
            <w:pPr>
              <w:shd w:val="clear" w:color="auto" w:fill="FFFFFF"/>
              <w:spacing w:line="240" w:lineRule="auto"/>
              <w:rPr>
                <w:rFonts w:eastAsia="Times New Roman"/>
                <w:color w:val="222222"/>
                <w:szCs w:val="24"/>
              </w:rPr>
            </w:pPr>
            <w:r w:rsidRPr="00091663">
              <w:rPr>
                <w:rFonts w:eastAsia="Times New Roman"/>
                <w:color w:val="222222"/>
                <w:szCs w:val="24"/>
              </w:rPr>
              <w:t xml:space="preserve">- La Residente propone para recuperar el tiempo y cursar la materia faltante, no hacer uso de sus vacaciones de tercer año y de cuarto año y además de ser posible, hacer uso de uno de los meses de las electivas que ellos tienen en cuarto </w:t>
            </w:r>
            <w:r w:rsidRPr="00091663">
              <w:rPr>
                <w:rFonts w:eastAsia="Times New Roman"/>
                <w:color w:val="222222"/>
                <w:szCs w:val="24"/>
              </w:rPr>
              <w:lastRenderedPageBreak/>
              <w:t>año- con el objetivo de poderse graduar con su grupo de compañeros.</w:t>
            </w:r>
          </w:p>
          <w:p w:rsidR="00091663" w:rsidRPr="00091663" w:rsidRDefault="00091663" w:rsidP="00091663">
            <w:pPr>
              <w:shd w:val="clear" w:color="auto" w:fill="FFFFFF"/>
              <w:spacing w:line="240" w:lineRule="auto"/>
              <w:rPr>
                <w:rFonts w:eastAsia="Times New Roman"/>
                <w:color w:val="222222"/>
                <w:szCs w:val="24"/>
              </w:rPr>
            </w:pPr>
            <w:r w:rsidRPr="00091663">
              <w:rPr>
                <w:rFonts w:eastAsia="Times New Roman"/>
                <w:color w:val="222222"/>
                <w:szCs w:val="24"/>
              </w:rPr>
              <w:t>- Igualmente de ser posible tramitar la exención de la matrícula y que solo pague lo correspondiente a los créditos que tiene el curso que son 4.</w:t>
            </w:r>
          </w:p>
          <w:p w:rsidR="00091663" w:rsidRPr="00091663" w:rsidRDefault="00091663" w:rsidP="00091663">
            <w:pPr>
              <w:shd w:val="clear" w:color="auto" w:fill="FFFFFF"/>
              <w:spacing w:line="240" w:lineRule="auto"/>
              <w:rPr>
                <w:rFonts w:eastAsia="Times New Roman"/>
                <w:color w:val="222222"/>
                <w:szCs w:val="24"/>
              </w:rPr>
            </w:pPr>
          </w:p>
          <w:p w:rsidR="00091663" w:rsidRPr="00091663" w:rsidRDefault="00091663" w:rsidP="00091663">
            <w:pPr>
              <w:pStyle w:val="Prrafodelista"/>
              <w:numPr>
                <w:ilvl w:val="0"/>
                <w:numId w:val="5"/>
              </w:numPr>
              <w:shd w:val="clear" w:color="auto" w:fill="FFFFFF"/>
              <w:spacing w:after="0" w:line="240" w:lineRule="auto"/>
              <w:rPr>
                <w:rFonts w:ascii="Arial" w:eastAsia="Times New Roman" w:hAnsi="Arial" w:cs="Arial"/>
                <w:color w:val="222222"/>
                <w:szCs w:val="24"/>
              </w:rPr>
            </w:pPr>
            <w:r w:rsidRPr="00091663">
              <w:rPr>
                <w:rFonts w:ascii="Arial" w:eastAsia="Times New Roman" w:hAnsi="Arial" w:cs="Arial"/>
                <w:color w:val="222222"/>
                <w:szCs w:val="24"/>
              </w:rPr>
              <w:t xml:space="preserve">Residente de cuarto año doctor Juan Carlos </w:t>
            </w:r>
            <w:proofErr w:type="spellStart"/>
            <w:r w:rsidRPr="00091663">
              <w:rPr>
                <w:rFonts w:ascii="Arial" w:eastAsia="Times New Roman" w:hAnsi="Arial" w:cs="Arial"/>
                <w:color w:val="222222"/>
                <w:szCs w:val="24"/>
              </w:rPr>
              <w:t>Congote</w:t>
            </w:r>
            <w:proofErr w:type="spellEnd"/>
            <w:r w:rsidRPr="00091663">
              <w:rPr>
                <w:rFonts w:ascii="Arial" w:eastAsia="Times New Roman" w:hAnsi="Arial" w:cs="Arial"/>
                <w:color w:val="222222"/>
                <w:szCs w:val="24"/>
              </w:rPr>
              <w:t xml:space="preserve"> Lopera</w:t>
            </w:r>
          </w:p>
          <w:p w:rsidR="00091663" w:rsidRPr="00091663" w:rsidRDefault="00091663" w:rsidP="00091663">
            <w:pPr>
              <w:shd w:val="clear" w:color="auto" w:fill="FFFFFF"/>
              <w:spacing w:line="240" w:lineRule="auto"/>
              <w:rPr>
                <w:rFonts w:eastAsia="Times New Roman"/>
                <w:color w:val="222222"/>
                <w:szCs w:val="24"/>
              </w:rPr>
            </w:pPr>
            <w:r w:rsidRPr="00091663">
              <w:rPr>
                <w:rFonts w:eastAsia="Times New Roman"/>
                <w:color w:val="222222"/>
                <w:szCs w:val="24"/>
              </w:rPr>
              <w:t xml:space="preserve">- Perdió el curso de ORL Adultos Código 3045015 el cual realizó durante los meses de enero, febrero y marzo de 2015 en el HPTU obteniendo una calificación de  3.1 </w:t>
            </w:r>
          </w:p>
          <w:p w:rsidR="00091663" w:rsidRPr="00091663" w:rsidRDefault="00091663" w:rsidP="00091663">
            <w:pPr>
              <w:shd w:val="clear" w:color="auto" w:fill="FFFFFF"/>
              <w:spacing w:line="240" w:lineRule="auto"/>
              <w:rPr>
                <w:rFonts w:eastAsia="Times New Roman"/>
                <w:color w:val="222222"/>
                <w:szCs w:val="24"/>
              </w:rPr>
            </w:pPr>
            <w:r w:rsidRPr="00091663">
              <w:rPr>
                <w:rFonts w:eastAsia="Times New Roman"/>
                <w:color w:val="222222"/>
                <w:szCs w:val="24"/>
              </w:rPr>
              <w:t>- El Residente propone repetir este curso en instalaciones del Hospital San Vicente, ya que por recomendación de las mimas profesoras que lo tuvieron a cargo en el HPTU, debe repetir en otra institución.</w:t>
            </w:r>
          </w:p>
          <w:p w:rsidR="00091663" w:rsidRPr="00091663" w:rsidRDefault="00091663" w:rsidP="00091663">
            <w:pPr>
              <w:shd w:val="clear" w:color="auto" w:fill="FFFFFF"/>
              <w:spacing w:line="240" w:lineRule="auto"/>
              <w:rPr>
                <w:rFonts w:eastAsia="Times New Roman"/>
                <w:color w:val="222222"/>
                <w:szCs w:val="24"/>
              </w:rPr>
            </w:pPr>
            <w:r w:rsidRPr="00091663">
              <w:rPr>
                <w:rFonts w:eastAsia="Times New Roman"/>
                <w:color w:val="222222"/>
                <w:szCs w:val="24"/>
              </w:rPr>
              <w:t>- Igualmente de ser posible tramitar la exención de la matrícula y que solo pague lo correspondiente a los créditos que tiene el curso que son 7.</w:t>
            </w:r>
          </w:p>
          <w:p w:rsidR="00091663" w:rsidRPr="00091663" w:rsidRDefault="00091663" w:rsidP="00091663">
            <w:pPr>
              <w:shd w:val="clear" w:color="auto" w:fill="FFFFFF"/>
              <w:spacing w:line="240" w:lineRule="auto"/>
              <w:rPr>
                <w:rFonts w:eastAsia="Times New Roman"/>
                <w:color w:val="222222"/>
                <w:szCs w:val="24"/>
              </w:rPr>
            </w:pPr>
          </w:p>
          <w:p w:rsidR="00091663" w:rsidRPr="00091663" w:rsidRDefault="00091663" w:rsidP="00091663">
            <w:pPr>
              <w:shd w:val="clear" w:color="auto" w:fill="FFFFFF"/>
              <w:spacing w:line="240" w:lineRule="auto"/>
              <w:rPr>
                <w:szCs w:val="24"/>
              </w:rPr>
            </w:pPr>
            <w:r w:rsidRPr="00091663">
              <w:rPr>
                <w:rFonts w:eastAsia="Times New Roman"/>
                <w:color w:val="222222"/>
                <w:szCs w:val="24"/>
              </w:rPr>
              <w:t>El Comité de Programa, pone a consideración del Jefe de Posgrados los casos y se reciben las siguientes recomendaciones:</w:t>
            </w:r>
            <w:r w:rsidRPr="00091663">
              <w:rPr>
                <w:szCs w:val="24"/>
              </w:rPr>
              <w:t xml:space="preserve"> </w:t>
            </w:r>
          </w:p>
          <w:p w:rsidR="00091663" w:rsidRPr="00091663" w:rsidRDefault="00091663" w:rsidP="00091663">
            <w:pPr>
              <w:spacing w:line="240" w:lineRule="exact"/>
              <w:jc w:val="both"/>
              <w:rPr>
                <w:szCs w:val="24"/>
              </w:rPr>
            </w:pPr>
          </w:p>
          <w:p w:rsidR="00091663" w:rsidRPr="00091663" w:rsidRDefault="00091663" w:rsidP="00091663">
            <w:pPr>
              <w:pStyle w:val="Prrafodelista"/>
              <w:numPr>
                <w:ilvl w:val="0"/>
                <w:numId w:val="5"/>
              </w:numPr>
              <w:shd w:val="clear" w:color="auto" w:fill="FFFFFF"/>
              <w:rPr>
                <w:rFonts w:ascii="Arial" w:eastAsia="Times New Roman" w:hAnsi="Arial" w:cs="Arial"/>
                <w:color w:val="222222"/>
                <w:szCs w:val="24"/>
              </w:rPr>
            </w:pPr>
            <w:r w:rsidRPr="00091663">
              <w:rPr>
                <w:rFonts w:ascii="Arial" w:eastAsia="Times New Roman" w:hAnsi="Arial" w:cs="Arial"/>
                <w:color w:val="222222"/>
                <w:szCs w:val="24"/>
              </w:rPr>
              <w:t>Adriana Isabel Ramírez Cáceres: </w:t>
            </w:r>
          </w:p>
          <w:p w:rsidR="00091663" w:rsidRPr="00091663" w:rsidRDefault="00091663" w:rsidP="00091663">
            <w:pPr>
              <w:shd w:val="clear" w:color="auto" w:fill="FFFFFF"/>
              <w:spacing w:line="240" w:lineRule="auto"/>
              <w:jc w:val="both"/>
              <w:rPr>
                <w:rFonts w:eastAsia="Times New Roman"/>
                <w:color w:val="222222"/>
                <w:szCs w:val="24"/>
              </w:rPr>
            </w:pPr>
            <w:r w:rsidRPr="00091663">
              <w:rPr>
                <w:rFonts w:eastAsia="Times New Roman"/>
                <w:color w:val="222222"/>
                <w:szCs w:val="24"/>
              </w:rPr>
              <w:t>Se deben programar de nuevo las actividades académicas que no pudo ver, debe hacer los 3 meses pendientes, no podrá hacer uso de sus vacaciones ni de los meses de las electivas de cuarto año, considerando que tanto el curso que canceló como las electivas son de obligatorio cumplimiento. En el caso de las electivas, los residentes pueden elegir el tema y el lugar centro de prácticas donde realizar las actividades, mas no quiere decir que sea elección del residente cursarlas.</w:t>
            </w:r>
          </w:p>
          <w:p w:rsidR="00091663" w:rsidRPr="00091663" w:rsidRDefault="00091663" w:rsidP="00091663">
            <w:pPr>
              <w:shd w:val="clear" w:color="auto" w:fill="FFFFFF"/>
              <w:spacing w:line="240" w:lineRule="auto"/>
              <w:jc w:val="both"/>
              <w:rPr>
                <w:rFonts w:eastAsia="Times New Roman"/>
                <w:color w:val="222222"/>
                <w:szCs w:val="24"/>
              </w:rPr>
            </w:pPr>
            <w:r w:rsidRPr="00091663">
              <w:rPr>
                <w:rFonts w:eastAsia="Times New Roman"/>
                <w:color w:val="222222"/>
                <w:szCs w:val="24"/>
              </w:rPr>
              <w:t>El Comité de Programa debe pedir al Comité de Posgrados solicitud de incompleto, para la residente, en julio de 2018 una vez termine todos sus cursos incluyendo los meses de electiva, justificando la causa: historia clínica, incapacidades y demás que puedan contribuir a que sea aprobada la solicitud.</w:t>
            </w:r>
          </w:p>
          <w:p w:rsidR="00091663" w:rsidRPr="00091663" w:rsidRDefault="00091663" w:rsidP="00091663">
            <w:pPr>
              <w:shd w:val="clear" w:color="auto" w:fill="FFFFFF"/>
              <w:spacing w:line="240" w:lineRule="auto"/>
              <w:rPr>
                <w:rFonts w:eastAsia="Times New Roman"/>
                <w:color w:val="222222"/>
                <w:szCs w:val="24"/>
              </w:rPr>
            </w:pPr>
          </w:p>
          <w:p w:rsidR="00091663" w:rsidRPr="00091663" w:rsidRDefault="00091663" w:rsidP="00091663">
            <w:pPr>
              <w:pStyle w:val="Prrafodelista"/>
              <w:numPr>
                <w:ilvl w:val="0"/>
                <w:numId w:val="5"/>
              </w:numPr>
              <w:shd w:val="clear" w:color="auto" w:fill="FFFFFF"/>
              <w:spacing w:after="0" w:line="240" w:lineRule="auto"/>
              <w:rPr>
                <w:rFonts w:ascii="Arial" w:eastAsia="Times New Roman" w:hAnsi="Arial" w:cs="Arial"/>
                <w:color w:val="222222"/>
                <w:szCs w:val="24"/>
              </w:rPr>
            </w:pPr>
            <w:r w:rsidRPr="00091663">
              <w:rPr>
                <w:rFonts w:ascii="Arial" w:eastAsia="Times New Roman" w:hAnsi="Arial" w:cs="Arial"/>
                <w:color w:val="222222"/>
                <w:szCs w:val="24"/>
              </w:rPr>
              <w:t xml:space="preserve">Juan Carlos </w:t>
            </w:r>
            <w:proofErr w:type="spellStart"/>
            <w:r w:rsidRPr="00091663">
              <w:rPr>
                <w:rFonts w:ascii="Arial" w:eastAsia="Times New Roman" w:hAnsi="Arial" w:cs="Arial"/>
                <w:color w:val="222222"/>
                <w:szCs w:val="24"/>
              </w:rPr>
              <w:t>Congote</w:t>
            </w:r>
            <w:proofErr w:type="spellEnd"/>
            <w:r w:rsidRPr="00091663">
              <w:rPr>
                <w:rFonts w:ascii="Arial" w:eastAsia="Times New Roman" w:hAnsi="Arial" w:cs="Arial"/>
                <w:color w:val="222222"/>
                <w:szCs w:val="24"/>
              </w:rPr>
              <w:t xml:space="preserve"> Lopera:</w:t>
            </w:r>
          </w:p>
          <w:p w:rsidR="00091663" w:rsidRPr="00091663" w:rsidRDefault="00091663" w:rsidP="00091663">
            <w:pPr>
              <w:pStyle w:val="Prrafodelista"/>
              <w:shd w:val="clear" w:color="auto" w:fill="FFFFFF"/>
              <w:spacing w:after="0" w:line="240" w:lineRule="auto"/>
              <w:rPr>
                <w:rFonts w:ascii="Arial" w:eastAsia="Times New Roman" w:hAnsi="Arial" w:cs="Arial"/>
                <w:color w:val="222222"/>
                <w:szCs w:val="24"/>
              </w:rPr>
            </w:pPr>
          </w:p>
          <w:p w:rsidR="00091663" w:rsidRPr="00091663" w:rsidRDefault="00091663" w:rsidP="00091663">
            <w:pPr>
              <w:shd w:val="clear" w:color="auto" w:fill="FFFFFF"/>
              <w:spacing w:line="240" w:lineRule="auto"/>
              <w:jc w:val="both"/>
              <w:rPr>
                <w:rFonts w:eastAsia="Times New Roman"/>
                <w:color w:val="222222"/>
                <w:szCs w:val="24"/>
              </w:rPr>
            </w:pPr>
            <w:r w:rsidRPr="00091663">
              <w:rPr>
                <w:rFonts w:eastAsia="Times New Roman"/>
                <w:color w:val="222222"/>
                <w:szCs w:val="24"/>
              </w:rPr>
              <w:t>Debe matricular un semestre más, pagando los derechos complementarios, se debe esperar como está la resolución  de exenciones para el 2018 y solicitar que solo se le cobre lo correspondiente al curso que debe repetir.</w:t>
            </w:r>
          </w:p>
          <w:p w:rsidR="00091663" w:rsidRPr="00091663" w:rsidRDefault="00091663" w:rsidP="00091663">
            <w:pPr>
              <w:shd w:val="clear" w:color="auto" w:fill="FFFFFF"/>
              <w:spacing w:line="240" w:lineRule="auto"/>
              <w:jc w:val="both"/>
              <w:rPr>
                <w:rFonts w:eastAsia="Times New Roman"/>
                <w:color w:val="222222"/>
                <w:szCs w:val="24"/>
              </w:rPr>
            </w:pPr>
            <w:r w:rsidRPr="00091663">
              <w:rPr>
                <w:szCs w:val="24"/>
              </w:rPr>
              <w:t xml:space="preserve">Igualmente </w:t>
            </w:r>
            <w:r w:rsidRPr="00091663">
              <w:rPr>
                <w:rFonts w:eastAsia="Times New Roman"/>
                <w:color w:val="222222"/>
                <w:szCs w:val="24"/>
              </w:rPr>
              <w:t xml:space="preserve">no podrá hacer uso de sus vacaciones </w:t>
            </w:r>
            <w:r w:rsidRPr="00091663">
              <w:rPr>
                <w:rFonts w:eastAsia="Times New Roman"/>
                <w:color w:val="222222"/>
                <w:szCs w:val="24"/>
              </w:rPr>
              <w:lastRenderedPageBreak/>
              <w:t>ni de los meses de las electivas de cuarto año, considerando que tanto el curso que perdió como las electivas son de obligatorio cumplimiento. En el caso de las electivas, los residentes pueden elegir el tema y el lugar centro de prácticas donde realizar las actividades, mas no quiere decir que sea elección del residente cursarlas.</w:t>
            </w:r>
          </w:p>
          <w:p w:rsidR="00091663" w:rsidRPr="00091663" w:rsidRDefault="00091663" w:rsidP="00091663">
            <w:pPr>
              <w:shd w:val="clear" w:color="auto" w:fill="FFFFFF"/>
              <w:spacing w:line="240" w:lineRule="auto"/>
              <w:jc w:val="both"/>
              <w:rPr>
                <w:rFonts w:eastAsia="Times New Roman"/>
                <w:color w:val="222222"/>
                <w:szCs w:val="24"/>
              </w:rPr>
            </w:pPr>
          </w:p>
          <w:p w:rsidR="00091663" w:rsidRPr="00091663" w:rsidRDefault="00091663" w:rsidP="00091663">
            <w:pPr>
              <w:spacing w:line="240" w:lineRule="exact"/>
              <w:jc w:val="both"/>
              <w:rPr>
                <w:szCs w:val="24"/>
              </w:rPr>
            </w:pPr>
          </w:p>
          <w:p w:rsidR="00091663" w:rsidRPr="00D95B2A" w:rsidRDefault="00091663" w:rsidP="00D95B2A">
            <w:pPr>
              <w:spacing w:line="240" w:lineRule="exact"/>
              <w:jc w:val="both"/>
              <w:rPr>
                <w:szCs w:val="24"/>
              </w:rPr>
            </w:pPr>
            <w:r w:rsidRPr="00D95B2A">
              <w:rPr>
                <w:szCs w:val="24"/>
              </w:rPr>
              <w:t>El Comité de Programa debe informar a los Residentes de estas indicaciones y ellos deberán comenzar a gestionar, por un lado la justificación de la cancelación y por el otro lado el centro de prácticas donde realizar nuevamente el curso que tiene pendiente.</w:t>
            </w:r>
          </w:p>
          <w:p w:rsidR="00091663" w:rsidRPr="00D95B2A" w:rsidRDefault="00091663" w:rsidP="00D95B2A">
            <w:pPr>
              <w:spacing w:line="240" w:lineRule="exact"/>
              <w:jc w:val="both"/>
              <w:rPr>
                <w:sz w:val="24"/>
                <w:szCs w:val="24"/>
              </w:rPr>
            </w:pPr>
            <w:r w:rsidRPr="00D95B2A">
              <w:rPr>
                <w:szCs w:val="24"/>
              </w:rPr>
              <w:t>Una vez el Comité de Programa tenga la información pertinente que debe ser entregada por los Residentes que tienen pendientes estos cursos y se tengan las fechas asignadas por la Universidad, solicitará la exención de las matrículas</w:t>
            </w:r>
            <w:r w:rsidRPr="00D95B2A">
              <w:rPr>
                <w:sz w:val="24"/>
                <w:szCs w:val="24"/>
              </w:rPr>
              <w:t>.</w:t>
            </w:r>
            <w:bookmarkStart w:id="0" w:name="_GoBack"/>
            <w:bookmarkEnd w:id="0"/>
          </w:p>
          <w:p w:rsidR="000A6F62" w:rsidRPr="00091663" w:rsidRDefault="000A6F62" w:rsidP="0097451E">
            <w:pPr>
              <w:spacing w:line="240" w:lineRule="exact"/>
              <w:jc w:val="both"/>
              <w:rPr>
                <w:rFonts w:eastAsia="Times New Roman"/>
                <w:color w:val="222222"/>
                <w:shd w:val="clear" w:color="auto" w:fill="FFFFFF"/>
                <w:lang w:val="es-CO"/>
              </w:rPr>
            </w:pPr>
          </w:p>
        </w:tc>
      </w:tr>
    </w:tbl>
    <w:p w:rsidR="00212F85" w:rsidRPr="00FB2F8D" w:rsidRDefault="00212F85">
      <w:pPr>
        <w:spacing w:line="240" w:lineRule="auto"/>
        <w:rPr>
          <w:sz w:val="20"/>
        </w:rPr>
      </w:pPr>
    </w:p>
    <w:p w:rsidR="00212F85" w:rsidRPr="00FB2F8D" w:rsidRDefault="00212F85">
      <w:pPr>
        <w:spacing w:line="240" w:lineRule="auto"/>
        <w:rPr>
          <w:sz w:val="20"/>
        </w:rPr>
      </w:pPr>
    </w:p>
    <w:sectPr w:rsidR="00212F85" w:rsidRPr="00FB2F8D">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83E86"/>
    <w:multiLevelType w:val="hybridMultilevel"/>
    <w:tmpl w:val="585ADD92"/>
    <w:lvl w:ilvl="0" w:tplc="16DE9958">
      <w:numFmt w:val="bullet"/>
      <w:lvlText w:val=""/>
      <w:lvlJc w:val="left"/>
      <w:pPr>
        <w:ind w:left="720" w:hanging="360"/>
      </w:pPr>
      <w:rPr>
        <w:rFonts w:ascii="Symbol" w:eastAsiaTheme="minorEastAsia"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BC168E2"/>
    <w:multiLevelType w:val="hybridMultilevel"/>
    <w:tmpl w:val="4D041568"/>
    <w:lvl w:ilvl="0" w:tplc="0004D73A">
      <w:numFmt w:val="bullet"/>
      <w:lvlText w:val="-"/>
      <w:lvlJc w:val="left"/>
      <w:pPr>
        <w:ind w:left="720" w:hanging="360"/>
      </w:pPr>
      <w:rPr>
        <w:rFonts w:ascii="Arial" w:eastAsiaTheme="minorHAnsi" w:hAnsi="Arial" w:cs="Arial"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E605175"/>
    <w:multiLevelType w:val="hybridMultilevel"/>
    <w:tmpl w:val="DD7ED5C2"/>
    <w:lvl w:ilvl="0" w:tplc="F4ECC186">
      <w:numFmt w:val="bullet"/>
      <w:lvlText w:val=""/>
      <w:lvlJc w:val="left"/>
      <w:pPr>
        <w:ind w:left="720" w:hanging="360"/>
      </w:pPr>
      <w:rPr>
        <w:rFonts w:ascii="Symbol" w:eastAsiaTheme="minorEastAsia"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62321AF"/>
    <w:multiLevelType w:val="hybridMultilevel"/>
    <w:tmpl w:val="2064FC84"/>
    <w:lvl w:ilvl="0" w:tplc="405421B2">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7F9963F9"/>
    <w:multiLevelType w:val="hybridMultilevel"/>
    <w:tmpl w:val="C5AE30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212F85"/>
    <w:rsid w:val="000075E3"/>
    <w:rsid w:val="00013AD6"/>
    <w:rsid w:val="00017FBB"/>
    <w:rsid w:val="00023C53"/>
    <w:rsid w:val="00033635"/>
    <w:rsid w:val="000547FB"/>
    <w:rsid w:val="000768AC"/>
    <w:rsid w:val="00083EE5"/>
    <w:rsid w:val="00090048"/>
    <w:rsid w:val="00091663"/>
    <w:rsid w:val="000975A4"/>
    <w:rsid w:val="000A6F62"/>
    <w:rsid w:val="000D40E1"/>
    <w:rsid w:val="00111B03"/>
    <w:rsid w:val="00112A75"/>
    <w:rsid w:val="00114334"/>
    <w:rsid w:val="00140E6F"/>
    <w:rsid w:val="00164D6A"/>
    <w:rsid w:val="00166D92"/>
    <w:rsid w:val="00167F6B"/>
    <w:rsid w:val="001758A4"/>
    <w:rsid w:val="001772A1"/>
    <w:rsid w:val="00185A58"/>
    <w:rsid w:val="00193B90"/>
    <w:rsid w:val="0019499E"/>
    <w:rsid w:val="001A120F"/>
    <w:rsid w:val="001A2788"/>
    <w:rsid w:val="001A443F"/>
    <w:rsid w:val="001D2158"/>
    <w:rsid w:val="00212F85"/>
    <w:rsid w:val="002272F4"/>
    <w:rsid w:val="00255DB4"/>
    <w:rsid w:val="00285E6E"/>
    <w:rsid w:val="002B7B58"/>
    <w:rsid w:val="002C24DC"/>
    <w:rsid w:val="002E5BA8"/>
    <w:rsid w:val="003066D3"/>
    <w:rsid w:val="0031277F"/>
    <w:rsid w:val="00376042"/>
    <w:rsid w:val="00384868"/>
    <w:rsid w:val="003868C6"/>
    <w:rsid w:val="003920BA"/>
    <w:rsid w:val="00394658"/>
    <w:rsid w:val="003B4422"/>
    <w:rsid w:val="00412EBF"/>
    <w:rsid w:val="00430330"/>
    <w:rsid w:val="00434D88"/>
    <w:rsid w:val="00435854"/>
    <w:rsid w:val="0043655C"/>
    <w:rsid w:val="00463224"/>
    <w:rsid w:val="00493C61"/>
    <w:rsid w:val="004B16AE"/>
    <w:rsid w:val="004E0D6D"/>
    <w:rsid w:val="005024AC"/>
    <w:rsid w:val="005138D3"/>
    <w:rsid w:val="005302DC"/>
    <w:rsid w:val="005407D6"/>
    <w:rsid w:val="00543E22"/>
    <w:rsid w:val="00552901"/>
    <w:rsid w:val="00554181"/>
    <w:rsid w:val="00581C2F"/>
    <w:rsid w:val="005A5A0C"/>
    <w:rsid w:val="005A7AFE"/>
    <w:rsid w:val="005E4770"/>
    <w:rsid w:val="005E681A"/>
    <w:rsid w:val="005F0405"/>
    <w:rsid w:val="00605A74"/>
    <w:rsid w:val="00623B7C"/>
    <w:rsid w:val="00630777"/>
    <w:rsid w:val="00652750"/>
    <w:rsid w:val="00666688"/>
    <w:rsid w:val="006762A9"/>
    <w:rsid w:val="00676A60"/>
    <w:rsid w:val="006837B5"/>
    <w:rsid w:val="00693138"/>
    <w:rsid w:val="006B3D16"/>
    <w:rsid w:val="006B63C7"/>
    <w:rsid w:val="006B75C3"/>
    <w:rsid w:val="006C792A"/>
    <w:rsid w:val="006D0048"/>
    <w:rsid w:val="006D0695"/>
    <w:rsid w:val="006D0A30"/>
    <w:rsid w:val="006D1568"/>
    <w:rsid w:val="006F09D6"/>
    <w:rsid w:val="0072004C"/>
    <w:rsid w:val="00731351"/>
    <w:rsid w:val="007317BF"/>
    <w:rsid w:val="00753527"/>
    <w:rsid w:val="00771CB2"/>
    <w:rsid w:val="00777B97"/>
    <w:rsid w:val="0079124E"/>
    <w:rsid w:val="007E3C7B"/>
    <w:rsid w:val="007F6B54"/>
    <w:rsid w:val="00855A45"/>
    <w:rsid w:val="0086589D"/>
    <w:rsid w:val="00891C43"/>
    <w:rsid w:val="008A7B25"/>
    <w:rsid w:val="008D0E6C"/>
    <w:rsid w:val="00953C33"/>
    <w:rsid w:val="00961E83"/>
    <w:rsid w:val="0097451E"/>
    <w:rsid w:val="0097574B"/>
    <w:rsid w:val="009C768F"/>
    <w:rsid w:val="009F125A"/>
    <w:rsid w:val="00A01390"/>
    <w:rsid w:val="00A41CB0"/>
    <w:rsid w:val="00A531BB"/>
    <w:rsid w:val="00A61F3A"/>
    <w:rsid w:val="00A70698"/>
    <w:rsid w:val="00A96182"/>
    <w:rsid w:val="00AA7396"/>
    <w:rsid w:val="00AF49FA"/>
    <w:rsid w:val="00B10ED5"/>
    <w:rsid w:val="00B11B6E"/>
    <w:rsid w:val="00B1789B"/>
    <w:rsid w:val="00B22F5E"/>
    <w:rsid w:val="00B31B01"/>
    <w:rsid w:val="00B55B00"/>
    <w:rsid w:val="00B90A3A"/>
    <w:rsid w:val="00BB6F8A"/>
    <w:rsid w:val="00BC76AA"/>
    <w:rsid w:val="00BD0069"/>
    <w:rsid w:val="00BF3B3C"/>
    <w:rsid w:val="00C03BAE"/>
    <w:rsid w:val="00C2264A"/>
    <w:rsid w:val="00C51A60"/>
    <w:rsid w:val="00C9063D"/>
    <w:rsid w:val="00D41136"/>
    <w:rsid w:val="00D94D88"/>
    <w:rsid w:val="00D95B2A"/>
    <w:rsid w:val="00DA6D1E"/>
    <w:rsid w:val="00DC0B92"/>
    <w:rsid w:val="00DE1532"/>
    <w:rsid w:val="00DE1583"/>
    <w:rsid w:val="00E01190"/>
    <w:rsid w:val="00E03FC3"/>
    <w:rsid w:val="00E478FA"/>
    <w:rsid w:val="00E663F0"/>
    <w:rsid w:val="00E838CB"/>
    <w:rsid w:val="00E86891"/>
    <w:rsid w:val="00E932F5"/>
    <w:rsid w:val="00EA2909"/>
    <w:rsid w:val="00EF5F2B"/>
    <w:rsid w:val="00F00311"/>
    <w:rsid w:val="00F130A9"/>
    <w:rsid w:val="00F237DA"/>
    <w:rsid w:val="00F26BEC"/>
    <w:rsid w:val="00F55793"/>
    <w:rsid w:val="00FB2F8D"/>
    <w:rsid w:val="00FD44D2"/>
    <w:rsid w:val="00FF0EAB"/>
    <w:rsid w:val="00FF6F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 w:eastAsia="es-CO"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paragraph" w:styleId="Prrafodelista">
    <w:name w:val="List Paragraph"/>
    <w:basedOn w:val="Normal"/>
    <w:uiPriority w:val="34"/>
    <w:qFormat/>
    <w:rsid w:val="00A96182"/>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EastAsia" w:hAnsiTheme="minorHAnsi" w:cstheme="minorBidi"/>
      <w:color w:val="auto"/>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 w:eastAsia="es-CO"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paragraph" w:styleId="Prrafodelista">
    <w:name w:val="List Paragraph"/>
    <w:basedOn w:val="Normal"/>
    <w:uiPriority w:val="34"/>
    <w:qFormat/>
    <w:rsid w:val="00A96182"/>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EastAsia" w:hAnsiTheme="minorHAnsi" w:cstheme="minorBidi"/>
      <w:color w:val="auto"/>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AA22A-07E9-4107-A89C-C449016C5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658</Words>
  <Characters>3625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Gladys.Posada</dc:creator>
  <cp:lastModifiedBy>AsuntosEst</cp:lastModifiedBy>
  <cp:revision>12</cp:revision>
  <dcterms:created xsi:type="dcterms:W3CDTF">2017-10-13T19:46:00Z</dcterms:created>
  <dcterms:modified xsi:type="dcterms:W3CDTF">2017-10-13T19:50:00Z</dcterms:modified>
</cp:coreProperties>
</file>