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776"/>
        <w:gridCol w:w="2197"/>
        <w:gridCol w:w="1772"/>
        <w:gridCol w:w="1134"/>
        <w:gridCol w:w="567"/>
        <w:gridCol w:w="1702"/>
      </w:tblGrid>
      <w:tr w:rsidR="0014411C" w:rsidRPr="0014411C" w:rsidTr="0014411C">
        <w:trPr>
          <w:cantSplit/>
          <w:trHeight w:val="843"/>
        </w:trPr>
        <w:tc>
          <w:tcPr>
            <w:tcW w:w="1343" w:type="dxa"/>
            <w:vMerge w:val="restart"/>
          </w:tcPr>
          <w:p w:rsidR="0014411C" w:rsidRPr="0014411C" w:rsidRDefault="0014411C" w:rsidP="0014411C">
            <w:pPr>
              <w:jc w:val="center"/>
              <w:rPr>
                <w:rFonts w:ascii="Calibri" w:hAnsi="Calibri" w:cs="Calibri"/>
                <w:szCs w:val="24"/>
              </w:rPr>
            </w:pPr>
            <w:r w:rsidRPr="0014411C">
              <w:rPr>
                <w:rFonts w:ascii="Calibri" w:hAnsi="Calibri" w:cs="Calibri"/>
                <w:b/>
                <w:noProof/>
                <w:szCs w:val="24"/>
                <w:lang w:val="es-CO" w:eastAsia="es-CO"/>
              </w:rPr>
              <w:drawing>
                <wp:inline distT="0" distB="0" distL="0" distR="0">
                  <wp:extent cx="714375" cy="933450"/>
                  <wp:effectExtent l="0" t="0" r="9525" b="0"/>
                  <wp:docPr id="1" name="Imagen 1" descr="Descripción: 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9" w:type="dxa"/>
            <w:gridSpan w:val="4"/>
            <w:vAlign w:val="center"/>
          </w:tcPr>
          <w:p w:rsidR="0014411C" w:rsidRPr="0014411C" w:rsidRDefault="0014411C" w:rsidP="0024748D">
            <w:pPr>
              <w:pStyle w:val="Ttulo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411C">
              <w:rPr>
                <w:rFonts w:ascii="Calibri" w:hAnsi="Calibri" w:cs="Calibri"/>
                <w:sz w:val="28"/>
                <w:szCs w:val="24"/>
              </w:rPr>
              <w:t>ESTUDIO PREVIO DE NECESIDAD Y CONVENIENCIA PARA CUANTÍAS MENORES O IGUALES A 30 SMMLV</w:t>
            </w:r>
          </w:p>
        </w:tc>
        <w:tc>
          <w:tcPr>
            <w:tcW w:w="2269" w:type="dxa"/>
            <w:gridSpan w:val="2"/>
            <w:vAlign w:val="center"/>
          </w:tcPr>
          <w:p w:rsidR="0014411C" w:rsidRPr="0014411C" w:rsidRDefault="0014411C" w:rsidP="0024748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4411C">
              <w:rPr>
                <w:rFonts w:ascii="Calibri" w:hAnsi="Calibri" w:cs="Calibri"/>
                <w:b/>
                <w:szCs w:val="24"/>
              </w:rPr>
              <w:t>FECHA</w:t>
            </w:r>
          </w:p>
        </w:tc>
      </w:tr>
      <w:tr w:rsidR="0014411C" w:rsidRPr="0014411C" w:rsidTr="0014411C">
        <w:trPr>
          <w:cantSplit/>
          <w:trHeight w:val="685"/>
        </w:trPr>
        <w:tc>
          <w:tcPr>
            <w:tcW w:w="1343" w:type="dxa"/>
            <w:vMerge/>
          </w:tcPr>
          <w:p w:rsidR="0014411C" w:rsidRPr="0014411C" w:rsidRDefault="0014411C" w:rsidP="0024748D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6879" w:type="dxa"/>
            <w:gridSpan w:val="4"/>
            <w:vAlign w:val="center"/>
          </w:tcPr>
          <w:p w:rsidR="0014411C" w:rsidRPr="004239C8" w:rsidRDefault="0014411C" w:rsidP="0024748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bookmarkStart w:id="0" w:name="_GoBack"/>
            <w:r w:rsidRPr="004239C8">
              <w:rPr>
                <w:rFonts w:ascii="Calibri" w:hAnsi="Calibri" w:cs="Calibri"/>
                <w:b/>
                <w:sz w:val="26"/>
                <w:szCs w:val="26"/>
              </w:rPr>
              <w:t>UNIVERSIDAD DE ANTIOQUIA</w:t>
            </w:r>
            <w:bookmarkEnd w:id="0"/>
          </w:p>
        </w:tc>
        <w:sdt>
          <w:sdtPr>
            <w:rPr>
              <w:rFonts w:ascii="Calibri" w:hAnsi="Calibri" w:cs="Calibri"/>
              <w:b/>
              <w:szCs w:val="24"/>
            </w:rPr>
            <w:id w:val="1011106487"/>
            <w:placeholder>
              <w:docPart w:val="DefaultPlaceholder_-185401343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2"/>
                <w:vAlign w:val="center"/>
              </w:tcPr>
              <w:p w:rsidR="0014411C" w:rsidRPr="0014411C" w:rsidRDefault="0014411C" w:rsidP="0024748D">
                <w:pPr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 w:rsidRPr="0014411C">
                  <w:rPr>
                    <w:rStyle w:val="Textodelmarcadordeposicin"/>
                    <w:rFonts w:ascii="Calibri" w:eastAsiaTheme="minorHAnsi" w:hAnsi="Calibri" w:cs="Calibri"/>
                    <w:szCs w:val="24"/>
                  </w:rPr>
                  <w:t>Haga clic aquí o pulse para escribir una fecha.</w:t>
                </w:r>
              </w:p>
            </w:tc>
          </w:sdtContent>
        </w:sdt>
      </w:tr>
      <w:tr w:rsidR="0014411C" w:rsidRPr="0014411C" w:rsidTr="0024748D">
        <w:trPr>
          <w:cantSplit/>
          <w:trHeight w:val="141"/>
        </w:trPr>
        <w:tc>
          <w:tcPr>
            <w:tcW w:w="10491" w:type="dxa"/>
            <w:gridSpan w:val="7"/>
            <w:shd w:val="clear" w:color="auto" w:fill="FFFFFF"/>
            <w:vAlign w:val="center"/>
          </w:tcPr>
          <w:p w:rsidR="0014411C" w:rsidRPr="0014411C" w:rsidRDefault="0014411C" w:rsidP="0024748D">
            <w:pPr>
              <w:rPr>
                <w:rFonts w:ascii="Calibri" w:hAnsi="Calibri" w:cs="Calibri"/>
                <w:szCs w:val="24"/>
              </w:rPr>
            </w:pPr>
          </w:p>
        </w:tc>
      </w:tr>
      <w:tr w:rsidR="0014411C" w:rsidRPr="0014411C" w:rsidTr="0024748D">
        <w:trPr>
          <w:cantSplit/>
          <w:trHeight w:val="670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411C">
              <w:rPr>
                <w:rFonts w:ascii="Calibri" w:hAnsi="Calibri" w:cs="Calibri"/>
                <w:sz w:val="22"/>
                <w:szCs w:val="22"/>
              </w:rPr>
              <w:t xml:space="preserve">Unidad académica o administrativa </w:t>
            </w:r>
          </w:p>
          <w:p w:rsidR="0014411C" w:rsidRPr="0014411C" w:rsidRDefault="0014411C" w:rsidP="0014411C">
            <w:p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411C">
              <w:rPr>
                <w:rFonts w:ascii="Calibri" w:hAnsi="Calibri" w:cs="Calibri"/>
                <w:sz w:val="22"/>
                <w:szCs w:val="22"/>
              </w:rPr>
              <w:t>(Facultad, Dirección, Escuela o Instituto)</w:t>
            </w:r>
          </w:p>
        </w:tc>
        <w:tc>
          <w:tcPr>
            <w:tcW w:w="3969" w:type="dxa"/>
            <w:gridSpan w:val="2"/>
            <w:vAlign w:val="center"/>
          </w:tcPr>
          <w:p w:rsidR="0014411C" w:rsidRPr="0014411C" w:rsidRDefault="0014411C" w:rsidP="002474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4411C">
              <w:rPr>
                <w:rFonts w:ascii="Calibri" w:hAnsi="Calibri" w:cs="Calibri"/>
                <w:sz w:val="22"/>
                <w:szCs w:val="22"/>
              </w:rPr>
              <w:t>Centro de Costo:</w:t>
            </w:r>
          </w:p>
        </w:tc>
        <w:tc>
          <w:tcPr>
            <w:tcW w:w="1702" w:type="dxa"/>
            <w:vAlign w:val="center"/>
          </w:tcPr>
          <w:p w:rsidR="0014411C" w:rsidRPr="0014411C" w:rsidRDefault="0014411C" w:rsidP="002474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11C" w:rsidRPr="0014411C" w:rsidTr="0024748D">
        <w:trPr>
          <w:cantSplit/>
          <w:trHeight w:val="371"/>
        </w:trPr>
        <w:tc>
          <w:tcPr>
            <w:tcW w:w="10491" w:type="dxa"/>
            <w:gridSpan w:val="7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411C">
              <w:rPr>
                <w:rFonts w:ascii="Calibri" w:hAnsi="Calibri" w:cs="Calibri"/>
                <w:sz w:val="22"/>
                <w:szCs w:val="22"/>
              </w:rPr>
              <w:t xml:space="preserve">Necesidad y conveniencia de la contratación: </w:t>
            </w:r>
          </w:p>
        </w:tc>
      </w:tr>
      <w:tr w:rsidR="0014411C" w:rsidRPr="0014411C" w:rsidTr="0024748D">
        <w:trPr>
          <w:cantSplit/>
          <w:trHeight w:val="237"/>
        </w:trPr>
        <w:tc>
          <w:tcPr>
            <w:tcW w:w="10491" w:type="dxa"/>
            <w:gridSpan w:val="7"/>
            <w:vAlign w:val="center"/>
          </w:tcPr>
          <w:p w:rsidR="0014411C" w:rsidRPr="0014411C" w:rsidRDefault="0014411C" w:rsidP="002474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11C" w:rsidRPr="0014411C" w:rsidTr="0024748D">
        <w:trPr>
          <w:cantSplit/>
          <w:trHeight w:val="409"/>
        </w:trPr>
        <w:tc>
          <w:tcPr>
            <w:tcW w:w="10491" w:type="dxa"/>
            <w:gridSpan w:val="7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411C">
              <w:rPr>
                <w:rFonts w:ascii="Calibri" w:hAnsi="Calibri" w:cs="Calibri"/>
                <w:sz w:val="22"/>
                <w:szCs w:val="22"/>
              </w:rPr>
              <w:t>Descripción del O</w:t>
            </w:r>
            <w:r w:rsidRPr="0014411C">
              <w:rPr>
                <w:rFonts w:ascii="Calibri" w:eastAsia="Arial" w:hAnsi="Calibri" w:cs="Calibri"/>
                <w:sz w:val="22"/>
                <w:szCs w:val="22"/>
              </w:rPr>
              <w:t>bjeto del contrato</w:t>
            </w:r>
          </w:p>
        </w:tc>
      </w:tr>
      <w:tr w:rsidR="0014411C" w:rsidRPr="0014411C" w:rsidTr="0024748D">
        <w:trPr>
          <w:cantSplit/>
          <w:trHeight w:val="239"/>
        </w:trPr>
        <w:tc>
          <w:tcPr>
            <w:tcW w:w="10491" w:type="dxa"/>
            <w:gridSpan w:val="7"/>
            <w:vAlign w:val="center"/>
          </w:tcPr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11C" w:rsidRPr="0014411C" w:rsidTr="0024748D">
        <w:trPr>
          <w:cantSplit/>
          <w:trHeight w:val="413"/>
        </w:trPr>
        <w:tc>
          <w:tcPr>
            <w:tcW w:w="10491" w:type="dxa"/>
            <w:gridSpan w:val="7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 xml:space="preserve">Condición del responsable de la contratación. </w:t>
            </w:r>
          </w:p>
        </w:tc>
      </w:tr>
      <w:tr w:rsidR="0014411C" w:rsidRPr="0014411C" w:rsidTr="0024748D">
        <w:trPr>
          <w:cantSplit/>
          <w:trHeight w:val="844"/>
        </w:trPr>
        <w:tc>
          <w:tcPr>
            <w:tcW w:w="10491" w:type="dxa"/>
            <w:gridSpan w:val="7"/>
            <w:vAlign w:val="center"/>
          </w:tcPr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4411C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Competente: </w:t>
            </w:r>
          </w:p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4411C">
              <w:rPr>
                <w:rFonts w:ascii="Calibri" w:hAnsi="Calibri" w:cs="Calibri"/>
                <w:sz w:val="22"/>
                <w:szCs w:val="22"/>
                <w:lang w:val="es-ES_tradnl"/>
              </w:rPr>
              <w:t>Acuerdo Superior 419 de abril 29 de 2014, Titulo II, Competencia y Delegación, Artículo 6.</w:t>
            </w:r>
          </w:p>
          <w:p w:rsidR="0014411C" w:rsidRPr="0014411C" w:rsidRDefault="0014411C" w:rsidP="0024748D">
            <w:pPr>
              <w:pStyle w:val="Estil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4411C" w:rsidRPr="0014411C" w:rsidTr="0024748D">
        <w:trPr>
          <w:cantSplit/>
          <w:trHeight w:val="487"/>
        </w:trPr>
        <w:tc>
          <w:tcPr>
            <w:tcW w:w="10491" w:type="dxa"/>
            <w:gridSpan w:val="7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14411C">
              <w:rPr>
                <w:rFonts w:ascii="Calibri" w:hAnsi="Calibri" w:cs="Calibri"/>
                <w:sz w:val="22"/>
                <w:szCs w:val="22"/>
              </w:rPr>
              <w:t>V</w:t>
            </w:r>
            <w:r w:rsidRPr="0014411C">
              <w:rPr>
                <w:rFonts w:ascii="Calibri" w:eastAsia="Arial" w:hAnsi="Calibri" w:cs="Calibri"/>
                <w:sz w:val="22"/>
                <w:szCs w:val="22"/>
              </w:rPr>
              <w:t xml:space="preserve">alor o presupuesto estimado. </w:t>
            </w:r>
          </w:p>
        </w:tc>
      </w:tr>
      <w:tr w:rsidR="0014411C" w:rsidRPr="0014411C" w:rsidTr="0024748D">
        <w:trPr>
          <w:cantSplit/>
          <w:trHeight w:val="465"/>
        </w:trPr>
        <w:tc>
          <w:tcPr>
            <w:tcW w:w="10491" w:type="dxa"/>
            <w:gridSpan w:val="7"/>
            <w:vAlign w:val="center"/>
          </w:tcPr>
          <w:p w:rsidR="0014411C" w:rsidRPr="0014411C" w:rsidRDefault="0014411C" w:rsidP="0024748D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  <w:p w:rsidR="0014411C" w:rsidRPr="0014411C" w:rsidRDefault="0014411C" w:rsidP="0024748D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4411C" w:rsidRPr="0014411C" w:rsidTr="0024748D">
        <w:trPr>
          <w:cantSplit/>
          <w:trHeight w:val="465"/>
        </w:trPr>
        <w:tc>
          <w:tcPr>
            <w:tcW w:w="10491" w:type="dxa"/>
            <w:gridSpan w:val="7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14411C"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Verificación de contratos marco o acuerdos generales para el servicio, obra o bien requerido.</w:t>
            </w:r>
          </w:p>
        </w:tc>
      </w:tr>
      <w:tr w:rsidR="0014411C" w:rsidRPr="0014411C" w:rsidTr="0024748D">
        <w:trPr>
          <w:cantSplit/>
          <w:trHeight w:val="465"/>
        </w:trPr>
        <w:tc>
          <w:tcPr>
            <w:tcW w:w="10491" w:type="dxa"/>
            <w:gridSpan w:val="7"/>
            <w:vAlign w:val="center"/>
          </w:tcPr>
          <w:p w:rsidR="0014411C" w:rsidRPr="0014411C" w:rsidRDefault="0014411C" w:rsidP="0024748D">
            <w:pP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 w:rsidRPr="0014411C">
              <w:rPr>
                <w:rFonts w:ascii="Calibri" w:hAnsi="Calibri" w:cs="Calibri"/>
                <w:color w:val="000000"/>
                <w:sz w:val="22"/>
                <w:szCs w:val="22"/>
              </w:rPr>
              <w:t>SI EXISTE _____________                                       NO EXISTE ________</w:t>
            </w:r>
          </w:p>
        </w:tc>
      </w:tr>
      <w:tr w:rsidR="0014411C" w:rsidRPr="0014411C" w:rsidTr="0024748D">
        <w:trPr>
          <w:cantSplit/>
          <w:trHeight w:val="473"/>
        </w:trPr>
        <w:tc>
          <w:tcPr>
            <w:tcW w:w="10491" w:type="dxa"/>
            <w:gridSpan w:val="7"/>
            <w:shd w:val="clear" w:color="auto" w:fill="F2F2F2"/>
            <w:vAlign w:val="center"/>
          </w:tcPr>
          <w:p w:rsidR="0014411C" w:rsidRPr="0014411C" w:rsidRDefault="0014411C" w:rsidP="0014411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4411C">
              <w:rPr>
                <w:rFonts w:ascii="Calibri" w:hAnsi="Calibri" w:cs="Calibri"/>
                <w:sz w:val="22"/>
                <w:szCs w:val="22"/>
              </w:rPr>
              <w:t>Firmas</w:t>
            </w:r>
          </w:p>
        </w:tc>
      </w:tr>
      <w:tr w:rsidR="0014411C" w:rsidRPr="0014411C" w:rsidTr="0024748D">
        <w:trPr>
          <w:cantSplit/>
          <w:trHeight w:val="288"/>
        </w:trPr>
        <w:tc>
          <w:tcPr>
            <w:tcW w:w="5316" w:type="dxa"/>
            <w:gridSpan w:val="3"/>
            <w:shd w:val="clear" w:color="auto" w:fill="auto"/>
            <w:vAlign w:val="center"/>
          </w:tcPr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Nombre completo:</w:t>
            </w: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Cargo:</w:t>
            </w: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________________________________</w:t>
            </w: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Firma del servidor que realizó el estudio</w:t>
            </w: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5" w:type="dxa"/>
            <w:gridSpan w:val="4"/>
            <w:shd w:val="clear" w:color="auto" w:fill="auto"/>
          </w:tcPr>
          <w:p w:rsidR="0014411C" w:rsidRPr="0014411C" w:rsidRDefault="0014411C" w:rsidP="0024748D">
            <w:pPr>
              <w:tabs>
                <w:tab w:val="left" w:pos="426"/>
              </w:tabs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Nombre completo:</w:t>
            </w:r>
          </w:p>
          <w:p w:rsidR="0014411C" w:rsidRPr="0014411C" w:rsidRDefault="0014411C" w:rsidP="0024748D">
            <w:pPr>
              <w:tabs>
                <w:tab w:val="left" w:pos="426"/>
              </w:tabs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Cargo:</w:t>
            </w: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_________________________________</w:t>
            </w:r>
          </w:p>
          <w:p w:rsidR="0014411C" w:rsidRPr="0014411C" w:rsidRDefault="0014411C" w:rsidP="0024748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14411C">
              <w:rPr>
                <w:rFonts w:ascii="Calibri" w:eastAsia="Arial" w:hAnsi="Calibri" w:cs="Calibri"/>
                <w:sz w:val="22"/>
                <w:szCs w:val="22"/>
              </w:rPr>
              <w:t>Firma  del  Competente o Delegado</w:t>
            </w:r>
          </w:p>
        </w:tc>
      </w:tr>
    </w:tbl>
    <w:p w:rsidR="00A44019" w:rsidRPr="004239C8" w:rsidRDefault="0014411C" w:rsidP="0014411C">
      <w:pPr>
        <w:ind w:left="-851"/>
        <w:rPr>
          <w:rFonts w:ascii="Calibri" w:hAnsi="Calibri" w:cs="Calibri"/>
          <w:sz w:val="20"/>
          <w:szCs w:val="22"/>
        </w:rPr>
      </w:pPr>
      <w:r w:rsidRPr="004239C8">
        <w:rPr>
          <w:rFonts w:ascii="Calibri" w:hAnsi="Calibri" w:cs="Calibri"/>
          <w:sz w:val="20"/>
          <w:szCs w:val="22"/>
        </w:rPr>
        <w:t>Según Resolución Rectoral 40631 del 26 de agosto de 2015</w:t>
      </w:r>
    </w:p>
    <w:sectPr w:rsidR="00A44019" w:rsidRPr="004239C8" w:rsidSect="00E67B91">
      <w:footerReference w:type="default" r:id="rId8"/>
      <w:pgSz w:w="12242" w:h="15842" w:code="1"/>
      <w:pgMar w:top="851" w:right="1134" w:bottom="1701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96" w:rsidRDefault="00FA2F96" w:rsidP="0014411C">
      <w:r>
        <w:separator/>
      </w:r>
    </w:p>
  </w:endnote>
  <w:endnote w:type="continuationSeparator" w:id="0">
    <w:p w:rsidR="00FA2F96" w:rsidRDefault="00FA2F96" w:rsidP="0014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FA" w:rsidRPr="005358FA" w:rsidRDefault="0073708F" w:rsidP="00D04EFA">
    <w:pPr>
      <w:pStyle w:val="Piedepgina"/>
      <w:jc w:val="both"/>
      <w:rPr>
        <w:rFonts w:ascii="Calibri" w:hAnsi="Calibri" w:cs="Calibri"/>
        <w:sz w:val="20"/>
      </w:rPr>
    </w:pPr>
    <w:r w:rsidRPr="00550857">
      <w:rPr>
        <w:rFonts w:ascii="Calibri" w:hAnsi="Calibri" w:cs="Calibri"/>
        <w:sz w:val="20"/>
        <w:lang w:val="es-ES"/>
      </w:rPr>
      <w:t>DJ-FO-009</w:t>
    </w:r>
    <w:r w:rsidRPr="00550857">
      <w:rPr>
        <w:rFonts w:ascii="Calibri" w:hAnsi="Calibri" w:cs="Calibri"/>
        <w:sz w:val="20"/>
      </w:rPr>
      <w:t>, Versión: 0</w:t>
    </w:r>
    <w:r w:rsidRPr="00550857">
      <w:rPr>
        <w:rFonts w:ascii="Calibri" w:hAnsi="Calibri" w:cs="Calibri"/>
        <w:sz w:val="20"/>
        <w:lang w:val="es-ES"/>
      </w:rPr>
      <w:t>1</w:t>
    </w:r>
    <w:r>
      <w:rPr>
        <w:rFonts w:ascii="Calibri" w:hAnsi="Calibri" w:cs="Calibri"/>
        <w:sz w:val="20"/>
        <w:lang w:val="es-ES"/>
      </w:rPr>
      <w:t xml:space="preserve"> </w:t>
    </w:r>
    <w:r>
      <w:rPr>
        <w:lang w:val="es-ES"/>
      </w:rPr>
      <w:t xml:space="preserve"> </w:t>
    </w:r>
  </w:p>
  <w:p w:rsidR="005358FA" w:rsidRPr="0014411C" w:rsidRDefault="0073708F">
    <w:pPr>
      <w:pStyle w:val="Piedepgina"/>
      <w:jc w:val="right"/>
      <w:rPr>
        <w:rFonts w:ascii="Calibri" w:hAnsi="Calibri" w:cs="Calibri"/>
      </w:rPr>
    </w:pPr>
    <w:r w:rsidRPr="0014411C">
      <w:rPr>
        <w:rFonts w:ascii="Calibri" w:hAnsi="Calibri" w:cs="Calibri"/>
      </w:rPr>
      <w:fldChar w:fldCharType="begin"/>
    </w:r>
    <w:r w:rsidRPr="0014411C">
      <w:rPr>
        <w:rFonts w:ascii="Calibri" w:hAnsi="Calibri" w:cs="Calibri"/>
      </w:rPr>
      <w:instrText>PAGE   \* MERGEFORMAT</w:instrText>
    </w:r>
    <w:r w:rsidRPr="0014411C">
      <w:rPr>
        <w:rFonts w:ascii="Calibri" w:hAnsi="Calibri" w:cs="Calibri"/>
      </w:rPr>
      <w:fldChar w:fldCharType="separate"/>
    </w:r>
    <w:r w:rsidR="004239C8" w:rsidRPr="004239C8">
      <w:rPr>
        <w:rFonts w:ascii="Calibri" w:hAnsi="Calibri" w:cs="Calibri"/>
        <w:noProof/>
        <w:lang w:val="es-ES"/>
      </w:rPr>
      <w:t>2</w:t>
    </w:r>
    <w:r w:rsidRPr="0014411C">
      <w:rPr>
        <w:rFonts w:ascii="Calibri" w:hAnsi="Calibri" w:cs="Calibri"/>
      </w:rPr>
      <w:fldChar w:fldCharType="end"/>
    </w:r>
  </w:p>
  <w:p w:rsidR="005358FA" w:rsidRPr="005358FA" w:rsidRDefault="00FA2F96" w:rsidP="00535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96" w:rsidRDefault="00FA2F96" w:rsidP="0014411C">
      <w:r>
        <w:separator/>
      </w:r>
    </w:p>
  </w:footnote>
  <w:footnote w:type="continuationSeparator" w:id="0">
    <w:p w:rsidR="00FA2F96" w:rsidRDefault="00FA2F96" w:rsidP="0014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7D55"/>
    <w:multiLevelType w:val="hybridMultilevel"/>
    <w:tmpl w:val="46F218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9C"/>
    <w:rsid w:val="0014411C"/>
    <w:rsid w:val="004239C8"/>
    <w:rsid w:val="0055119C"/>
    <w:rsid w:val="0073708F"/>
    <w:rsid w:val="00A44019"/>
    <w:rsid w:val="00A87FEF"/>
    <w:rsid w:val="00C745EB"/>
    <w:rsid w:val="00F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4543-2981-41E9-9A24-0190A53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4411C"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4411C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41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411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Estilo">
    <w:name w:val="Estilo"/>
    <w:rsid w:val="00144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14411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44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11C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FDBD-632E-4DE6-88CA-18353E564590}"/>
      </w:docPartPr>
      <w:docPartBody>
        <w:p w:rsidR="007C32D4" w:rsidRDefault="004F16B2">
          <w:r w:rsidRPr="00B72C7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B2"/>
    <w:rsid w:val="004F16B2"/>
    <w:rsid w:val="007C32D4"/>
    <w:rsid w:val="00AD4243"/>
    <w:rsid w:val="00E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16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PREVIO DE NECESIDAD Y CONVENIENCIA PARA CUANTÍAS MENORES O IGUALES A 30 SMMLV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PREVIO DE NECESIDAD Y CONVENIENCIA PARA CUANTÍAS MENORES O IGUALES A 30 SMMLV</dc:title>
  <dc:subject/>
  <dc:creator>UNIDAD DE ASESORÍA JURÍDICA PARA GESTIÓN DE CONTRATOS Y CONVENIOS</dc:creator>
  <cp:keywords/>
  <dc:description/>
  <cp:lastModifiedBy>CRYSTIAN ESTEBAN SOTO HERNANDEZ</cp:lastModifiedBy>
  <cp:revision>5</cp:revision>
  <dcterms:created xsi:type="dcterms:W3CDTF">2018-08-17T12:21:00Z</dcterms:created>
  <dcterms:modified xsi:type="dcterms:W3CDTF">2018-08-17T12:29:00Z</dcterms:modified>
</cp:coreProperties>
</file>