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D" w:rsidRDefault="007B27DD">
      <w:pPr>
        <w:spacing w:line="240" w:lineRule="auto"/>
        <w:jc w:val="center"/>
        <w:rPr>
          <w:b/>
        </w:rPr>
      </w:pPr>
      <w:r>
        <w:rPr>
          <w:b/>
        </w:rPr>
        <w:t>ES</w:t>
      </w:r>
      <w:r w:rsidR="00781329">
        <w:rPr>
          <w:b/>
        </w:rPr>
        <w:t>CUELA</w:t>
      </w:r>
      <w:r>
        <w:rPr>
          <w:b/>
        </w:rPr>
        <w:t xml:space="preserve"> DE IDIOMAS</w:t>
      </w:r>
    </w:p>
    <w:p w:rsidR="00EC0D2C" w:rsidRDefault="007B27DD">
      <w:pPr>
        <w:spacing w:line="240" w:lineRule="auto"/>
        <w:jc w:val="center"/>
        <w:rPr>
          <w:b/>
        </w:rPr>
      </w:pPr>
      <w:r>
        <w:rPr>
          <w:b/>
        </w:rPr>
        <w:t>COMITÉ DE CARRERA</w:t>
      </w:r>
    </w:p>
    <w:p w:rsidR="007B27DD" w:rsidRDefault="007B27DD">
      <w:pPr>
        <w:spacing w:line="240" w:lineRule="auto"/>
        <w:jc w:val="center"/>
      </w:pPr>
      <w:r>
        <w:rPr>
          <w:b/>
        </w:rPr>
        <w:t>LICENCIATURA EN LENGUAS ETRANJERAS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F4554E">
        <w:rPr>
          <w:b/>
        </w:rPr>
        <w:t>507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7B27DD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F4554E">
        <w:t>Martes, 8</w:t>
      </w:r>
      <w:r w:rsidR="007B27DD">
        <w:t xml:space="preserve"> de Agosto de 2017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7B27DD">
        <w:t>Salón Jhon Herbert Adams.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7B27DD">
        <w:t>2</w:t>
      </w:r>
      <w:r>
        <w:t>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833"/>
        <w:gridCol w:w="3359"/>
        <w:gridCol w:w="573"/>
        <w:gridCol w:w="495"/>
        <w:gridCol w:w="1949"/>
      </w:tblGrid>
      <w:tr w:rsidR="00EC0D2C" w:rsidTr="009852C6">
        <w:trPr>
          <w:trHeight w:val="400"/>
        </w:trPr>
        <w:tc>
          <w:tcPr>
            <w:tcW w:w="15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462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9852C6">
            <w:pPr>
              <w:spacing w:line="240" w:lineRule="auto"/>
            </w:pPr>
            <w:r>
              <w:t xml:space="preserve"> </w:t>
            </w:r>
          </w:p>
        </w:tc>
      </w:tr>
      <w:tr w:rsidR="00EC0D2C" w:rsidTr="009852C6">
        <w:trPr>
          <w:trHeight w:val="253"/>
        </w:trPr>
        <w:tc>
          <w:tcPr>
            <w:tcW w:w="1538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824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9852C6">
        <w:trPr>
          <w:trHeight w:val="20"/>
        </w:trPr>
        <w:tc>
          <w:tcPr>
            <w:tcW w:w="153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  <w:tc>
          <w:tcPr>
            <w:tcW w:w="1824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widowControl w:val="0"/>
            </w:pPr>
          </w:p>
        </w:tc>
        <w:tc>
          <w:tcPr>
            <w:tcW w:w="311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5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EC0D2C" w:rsidTr="009852C6">
        <w:trPr>
          <w:trHeight w:val="450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Pr="007B27DD" w:rsidRDefault="007B27DD" w:rsidP="009852C6">
            <w:pPr>
              <w:spacing w:line="240" w:lineRule="auto"/>
            </w:pPr>
            <w:r>
              <w:t>Ana Elsy Díaz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Coor</w:t>
            </w:r>
            <w:r w:rsidR="009852C6">
              <w:t>d</w:t>
            </w:r>
            <w:r>
              <w:t>inadora Autoevaluación, docente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Ana María Sierra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F4554E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Díaz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16021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2C3CB6" w:rsidRDefault="007B27DD" w:rsidP="009852C6">
            <w:pPr>
              <w:spacing w:line="240" w:lineRule="auto"/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Claudia </w:t>
            </w:r>
            <w:proofErr w:type="spellStart"/>
            <w:r>
              <w:t>Gutierrez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351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Mesa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Doris Colorado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Iván Darío Flórez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Jaime Usma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Maestría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448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Tomasso</w:t>
            </w:r>
            <w:proofErr w:type="spellEnd"/>
            <w:r>
              <w:t xml:space="preserve"> </w:t>
            </w:r>
            <w:proofErr w:type="spellStart"/>
            <w:r>
              <w:t>Catullo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9852C6" w:rsidTr="009852C6">
        <w:trPr>
          <w:trHeight w:val="450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María McNulty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446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Miguel Betancourt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F4554E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F4554E" w:rsidP="009852C6">
            <w:pPr>
              <w:spacing w:line="240" w:lineRule="auto"/>
            </w:pPr>
            <w:r>
              <w:t>Visita a colegio</w:t>
            </w: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Sandra Echeverri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Laura Castrillón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Auxiliar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</w:tbl>
    <w:p w:rsidR="00EC0D2C" w:rsidRDefault="00781329">
      <w:pPr>
        <w:spacing w:line="240" w:lineRule="auto"/>
      </w:pPr>
      <w:r>
        <w:rPr>
          <w:b/>
        </w:rPr>
        <w:lastRenderedPageBreak/>
        <w:t xml:space="preserve">Orden del día: </w:t>
      </w:r>
      <w:r w:rsidR="009852C6">
        <w:rPr>
          <w:b/>
        </w:rPr>
        <w:t>Prácticas Académicas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552"/>
        <w:gridCol w:w="4634"/>
      </w:tblGrid>
      <w:tr w:rsidR="00EC0D2C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4E608A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666B9F">
            <w:pPr>
              <w:widowControl w:val="0"/>
              <w:spacing w:line="240" w:lineRule="auto"/>
            </w:pPr>
            <w:r>
              <w:t>Prácticas Académicas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666B9F" w:rsidP="00160216">
            <w:pPr>
              <w:widowControl w:val="0"/>
              <w:spacing w:line="240" w:lineRule="auto"/>
            </w:pPr>
            <w:r>
              <w:t>Los miembros del Comité revisarán las actas y documentos para identificar consensos sobre las Prácticas Académicas</w:t>
            </w:r>
          </w:p>
        </w:tc>
      </w:tr>
      <w:tr w:rsidR="00160216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666B9F">
            <w:pPr>
              <w:widowControl w:val="0"/>
              <w:spacing w:line="240" w:lineRule="auto"/>
            </w:pPr>
            <w:r>
              <w:t>Paola Echeverri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666B9F">
            <w:pPr>
              <w:widowControl w:val="0"/>
              <w:spacing w:line="240" w:lineRule="auto"/>
            </w:pPr>
            <w:r>
              <w:t>Contratación para el diseño del curso Educación e Inclusión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666B9F" w:rsidP="00160216">
            <w:pPr>
              <w:widowControl w:val="0"/>
              <w:spacing w:line="240" w:lineRule="auto"/>
            </w:pPr>
            <w:r>
              <w:t xml:space="preserve">El Comité de Carrera decidirá acerca de la construcción del curso. </w:t>
            </w:r>
          </w:p>
        </w:tc>
      </w:tr>
      <w:tr w:rsidR="00160216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4E608A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4B687A">
            <w:pPr>
              <w:widowControl w:val="0"/>
              <w:spacing w:line="240" w:lineRule="auto"/>
            </w:pPr>
            <w:r>
              <w:t>Beca Freire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4B687A" w:rsidP="004B687A">
            <w:pPr>
              <w:widowControl w:val="0"/>
              <w:spacing w:line="240" w:lineRule="auto"/>
            </w:pPr>
            <w:r>
              <w:t>1. Estudiantes deben presentar su plan de estudios listo.</w:t>
            </w:r>
          </w:p>
          <w:p w:rsidR="004B687A" w:rsidRDefault="004B687A" w:rsidP="004B687A">
            <w:pPr>
              <w:widowControl w:val="0"/>
              <w:spacing w:line="240" w:lineRule="auto"/>
            </w:pPr>
            <w:r>
              <w:t>2. Uno de los monitores de Coordinación se encargará de identificar las universidades que tengan programas afines a la Licenciatura en Lenguas Extranjeras.</w:t>
            </w:r>
          </w:p>
          <w:p w:rsidR="004B687A" w:rsidRDefault="004B687A" w:rsidP="004B687A">
            <w:pPr>
              <w:widowControl w:val="0"/>
              <w:spacing w:line="240" w:lineRule="auto"/>
            </w:pPr>
            <w:r>
              <w:t>3. Comité de Carrera realizará lista con posibles cursos para ofrecer.</w:t>
            </w:r>
          </w:p>
          <w:p w:rsidR="004B687A" w:rsidRDefault="004B687A" w:rsidP="004B687A">
            <w:pPr>
              <w:widowControl w:val="0"/>
              <w:spacing w:line="240" w:lineRule="auto"/>
            </w:pPr>
            <w:r>
              <w:t>4. Se ofrecerá un cupo por cada materia.</w:t>
            </w:r>
          </w:p>
          <w:p w:rsidR="004B687A" w:rsidRDefault="004B687A" w:rsidP="004B687A">
            <w:pPr>
              <w:widowControl w:val="0"/>
              <w:spacing w:line="240" w:lineRule="auto"/>
            </w:pPr>
            <w:r>
              <w:t xml:space="preserve">5. </w:t>
            </w:r>
            <w:r w:rsidR="00B84629">
              <w:t>Se tomará en cuenta la carta de ingreso a maestría para adaptarla como carta de presentación</w:t>
            </w:r>
          </w:p>
        </w:tc>
      </w:tr>
      <w:tr w:rsidR="00666B9F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4E608A">
            <w:pPr>
              <w:widowControl w:val="0"/>
              <w:spacing w:line="240" w:lineRule="auto"/>
            </w:pPr>
            <w:r>
              <w:t>Comité de Carrera</w:t>
            </w:r>
            <w:bookmarkStart w:id="0" w:name="_GoBack"/>
            <w:bookmarkEnd w:id="0"/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B84629" w:rsidP="00B84629">
            <w:pPr>
              <w:widowControl w:val="0"/>
              <w:spacing w:line="240" w:lineRule="auto"/>
            </w:pPr>
            <w:r>
              <w:t>Jornada Académica 2017-2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B84629" w:rsidP="00160216">
            <w:pPr>
              <w:widowControl w:val="0"/>
              <w:spacing w:line="240" w:lineRule="auto"/>
            </w:pPr>
            <w:r>
              <w:t>Se llevará a cabo una semana de Formación Docente</w:t>
            </w:r>
          </w:p>
          <w:p w:rsidR="00B84629" w:rsidRDefault="00B84629" w:rsidP="00B84629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325" w:hanging="218"/>
            </w:pPr>
            <w:r w:rsidRPr="00B84629">
              <w:rPr>
                <w:b/>
              </w:rPr>
              <w:t>Jornada Académica:</w:t>
            </w:r>
            <w:r>
              <w:t xml:space="preserve"> Lunes 23 de octubre. Todo el día.</w:t>
            </w:r>
            <w:r>
              <w:br/>
              <w:t xml:space="preserve">Mañana: Shirley </w:t>
            </w:r>
            <w:proofErr w:type="spellStart"/>
            <w:r>
              <w:t>Steinberg</w:t>
            </w:r>
            <w:proofErr w:type="spellEnd"/>
            <w:r>
              <w:br/>
              <w:t>Tarde: Paula Echeverri – Janeth Ortiz – Claudia Gutiérrez.</w:t>
            </w:r>
          </w:p>
          <w:p w:rsidR="00B84629" w:rsidRDefault="00B84629" w:rsidP="00B84629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325" w:hanging="218"/>
            </w:pPr>
            <w:r>
              <w:rPr>
                <w:b/>
              </w:rPr>
              <w:t>Comité de Carrera:</w:t>
            </w:r>
            <w:r>
              <w:t xml:space="preserve"> Martes 24 de octubre. Formación Investigativa</w:t>
            </w:r>
          </w:p>
          <w:p w:rsidR="00B84629" w:rsidRPr="00B84629" w:rsidRDefault="00B84629" w:rsidP="00B84629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325" w:hanging="218"/>
            </w:pPr>
            <w:r>
              <w:rPr>
                <w:b/>
              </w:rPr>
              <w:t>Reunión con subgrupos</w:t>
            </w:r>
          </w:p>
          <w:p w:rsidR="00B84629" w:rsidRPr="00B84629" w:rsidRDefault="00B84629" w:rsidP="00B84629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325" w:hanging="218"/>
            </w:pPr>
            <w:r>
              <w:rPr>
                <w:b/>
              </w:rPr>
              <w:t>Talleres de Diseño de Materiales y Evaluación</w:t>
            </w:r>
          </w:p>
          <w:p w:rsidR="00B84629" w:rsidRDefault="002F24D9" w:rsidP="00B84629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ind w:left="325" w:hanging="218"/>
            </w:pPr>
            <w:r>
              <w:rPr>
                <w:b/>
              </w:rPr>
              <w:t xml:space="preserve">Asistencia a Clases de Maestría: </w:t>
            </w:r>
            <w:r>
              <w:t>Viernes 20 y sábado 21 de octubre.</w:t>
            </w:r>
          </w:p>
        </w:tc>
      </w:tr>
      <w:tr w:rsidR="00666B9F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2F24D9">
            <w:pPr>
              <w:widowControl w:val="0"/>
              <w:spacing w:line="240" w:lineRule="auto"/>
            </w:pPr>
            <w:r>
              <w:t>Ana María Sierra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2F24D9">
            <w:pPr>
              <w:widowControl w:val="0"/>
              <w:spacing w:line="240" w:lineRule="auto"/>
            </w:pPr>
            <w:r>
              <w:t>Licencia Prof. María McNulty – Asignación de Funciones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2F24D9" w:rsidP="00160216">
            <w:pPr>
              <w:widowControl w:val="0"/>
              <w:spacing w:line="240" w:lineRule="auto"/>
            </w:pPr>
            <w:r>
              <w:t>1. Las funciones de Coordinación serán repartidas entre los miembros del Comité</w:t>
            </w:r>
            <w:r>
              <w:br/>
              <w:t>2. Prof. María Elena Ardila se hará cargo del Comité de Asuntos Estudiantiles</w:t>
            </w:r>
          </w:p>
          <w:p w:rsidR="002F24D9" w:rsidRDefault="002F24D9" w:rsidP="00160216">
            <w:pPr>
              <w:widowControl w:val="0"/>
              <w:spacing w:line="240" w:lineRule="auto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DC8"/>
    <w:multiLevelType w:val="hybridMultilevel"/>
    <w:tmpl w:val="20FA6D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160216"/>
    <w:rsid w:val="002C3CB6"/>
    <w:rsid w:val="002F24D9"/>
    <w:rsid w:val="004B687A"/>
    <w:rsid w:val="004E608A"/>
    <w:rsid w:val="00666B9F"/>
    <w:rsid w:val="00740D14"/>
    <w:rsid w:val="00781329"/>
    <w:rsid w:val="007B27DD"/>
    <w:rsid w:val="009852C6"/>
    <w:rsid w:val="00AF3CD7"/>
    <w:rsid w:val="00B13EAE"/>
    <w:rsid w:val="00B84629"/>
    <w:rsid w:val="00EC0D2C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12</cp:revision>
  <dcterms:created xsi:type="dcterms:W3CDTF">2017-07-13T21:56:00Z</dcterms:created>
  <dcterms:modified xsi:type="dcterms:W3CDTF">2017-10-13T15:50:00Z</dcterms:modified>
</cp:coreProperties>
</file>